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Cloud Engineer with over 11 years of experience specializing in GCP migrations, Terraform, and Kubernetes. Proven expertise in building secure, scalable cloud infrastructure, dedicated to delivering high-quality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 cloud migrations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a structured transformation approach, ensuring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and manage infrastructure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Infrastructure as Code (IaC)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 and operate containerized workloads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architects to design secure cloud architectures, adhering to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development, testing, and production environments, promoting agile methodologies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security best practices and compliance measures for financial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team in adopting CI/CD practices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cloud technologies and DevOps practices,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performance tuning and cost optimization of cloud resources to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 monitoring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real-time insights into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 architectural reviews and audits on cloud implementations, providing recommendations for improvements.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migration projects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infrastructure reliability and performance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provisioning and managing GCP resources, enhancing deployment speed and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deploying applications in production-grade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enhanced team capabilities in cloud technologies, particularly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security posture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 IAM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policies and identity management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CI/CD pipelines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accelerating code delivery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architectural decisions within cross-functional teams,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cloud technologies and best practices for team members, boosting knowledge sharing.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resource usage and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infrastructure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configuration consistency across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containerization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deploying applications rapidly and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availability of cloud services through continuous monitoring and proactive troubleshooting.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setup of CI/CD pipelines to automate testing and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code quality and adherence to best practices on cloud integrations.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Shell Scripting, YAML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 (GCP), Terraform, Kubernetes, GKE, Cloud Build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Google Stackdriver, ELK Stack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Source Control &amp; CI/CD</w:t>
      </w:r>
      <w:r>
        <w:rPr>
          <w:rFonts w:asciiTheme="minorHAnsi" w:hAnsiTheme="minorHAnsi" w:cstheme="majorHAnsi"/>
          <w:lang w:val="en-US"/>
        </w:rPr>
        <w:t xml:space="preserve">: Git, GitHub Actions, GitLab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Linux Networking, GCP IAM, VPN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Kubernetes, Helm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