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of expertise in building scalable applications using Rust, TypeScript, and AWS. Proficient in serverless architecture and API development, focusing on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for healthcare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design and decision-making processes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to enhance observability and debugging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emphasizing high-quality and maintainable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API performance by optimizing AWS resource usage and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troubleshooting and performance tuning of backend systems to meet scalability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functionality for a payment processing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enable third-party integrations with existing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query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future development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enhanced existing services and facilitated migration to cloud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teams to define requirements and ensure timely delivery of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transitioning to a modern tech stack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frontend teams to integrate APIs and optimize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identifying vulnerabilities and implementing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leading to a 30% reduction in response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JavaScript, Python,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AWS CDK, DynamoDB, Aurora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SQS, SNS,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PagerDuty, Stripe, Terraform,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