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proficient Senior Backend Engineer with over 11 years of experience in software development. Proven expertise in building robust server-side applications and services using cutting-edge technologies. Strong background in database management, API development, and microservices architecture. Adept at implementing unit and integration testing to ensure high-quality deliverables. Seeking to leverage experience in a dynamic environment that values innovation and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back-end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server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improve data accessibility for front-end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optimization of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 in AWS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write comprehensive unit and integration tests, achieving 95%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for high-traffic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that reduced downtime during deployments, enhancing application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 to uphold code quality and share knowledge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improve application scalability and manage workloads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sharing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server-side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response time and increasing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SQL queries and optimized database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data-driven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understanding and client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lightweight applications, enabling rapid prototyping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testing efficiency and reduce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for both SQL and NoSQL databases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), ensuring flexible and scalable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deliver iterative enhancements and maintain project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server-side logic for scalable web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user-facing elements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operational stability through proactive troubleshooting and performance optimization of deployed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continuous deployment, leading to a smoother release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best practices in API development and unit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Devised a logging framework that reduced debugging time by 30% and improved incident response.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Flask,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Postman,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