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over 11 years in backend development. Proficient in Python, FastAPI, SQLAlchemy, and Docker. Passionate about scalable systems and real-time data processing.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core functionality for real-time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data models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SQLAlchemy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database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comprehensive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Containerize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ease of deployment and scalability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application orchestration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data pipelines for robust event streaming and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on architectural decisions and project milestones.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Troubleshoot production issues effectively, maintaining high availability of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document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Retrieval-Augmented Generation (RAG)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 with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engineers, fostering team growth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 detailed documentation for all development processes and decisions.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functionality of a large-scale web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enhancing data manipulation and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 to ensure code quality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assisted in migrating legacy systems to modern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focusing on microservices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system reliability and reducing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observability by implementing logging and monitoring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CI/CD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ensuring code quality through rigorous testing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configurations for local development and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integrations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managing efficient data storage.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QA teams during test phases, focusing on improving overall application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deliver feature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system documentation and participated in team retrospectives for continuous improvement.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SQLAlchemy, Pydantic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Helm, Google Cloud Platform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Message Queues &amp; Streaming</w:t>
      </w:r>
      <w:r>
        <w:rPr>
          <w:rFonts w:asciiTheme="minorHAnsi" w:hAnsiTheme="minorHAnsi" w:cstheme="majorHAnsi"/>
          <w:lang w:val="en-US"/>
        </w:rPr>
        <w:t xml:space="preserve">: Apache Kafka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