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over 11 years of experience in Azure DevOps, Linux Administration, and Middleware technologies. Proficient in automating deployments and managing cloud environments with strong skills in Kubernetes, Ansible, and Bash scripting.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cloud infrastructure management and automation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administration of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servers focused on security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scalability and reliability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principles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delivery environments and troubleshoot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Nagios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hardware/software upgrades and resolved incidents to meet operational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administration and automation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middleware technologies with a focus on configuration and performance using </w:t>
      </w:r>
      <w:r w:rsidRPr="00432203">
        <w:rPr>
          <w:rFonts w:asciiTheme="minorHAnsi" w:hAnsiTheme="minorHAnsi" w:cstheme="majorHAnsi"/>
          <w:b/>
          <w:bCs/>
          <w:lang w:val="en-US"/>
        </w:rPr>
        <w:t xml:space="preserve">Apache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Nginx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system configurations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industry trends to propose improvements in IT service delivery.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Windows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focusing on system performance and resource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to complement the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 administration.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using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and maintained middleware systems for application support, specifically using </w:t>
      </w:r>
      <w:r w:rsidRPr="00432203">
        <w:rPr>
          <w:rFonts w:asciiTheme="minorHAnsi" w:eastAsia="Times New Roman" w:hAnsiTheme="minorHAnsi" w:cs="Times New Roman"/>
          <w:b/>
          <w:bCs/>
          <w:lang w:val="en-US"/>
        </w:rPr>
        <w:t xml:space="preserve">Tomcat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Nginx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incident management and resolution, improving service uptime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CI/CD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for team knowledge enhancement.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and maintaining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for application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 automation scripts using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tasks and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to ensure optimal operation using manual and automated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best practices 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cross-team projects, providing support for middleware configuration.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migrations of applications to updated server environments.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AWS, Kubernetes, Docker, Ansible,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Bash, Python, Shell Scripting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Middleware Technologies</w:t>
      </w:r>
      <w:r>
        <w:rPr>
          <w:rFonts w:asciiTheme="minorHAnsi" w:hAnsiTheme="minorHAnsi" w:cstheme="majorHAnsi"/>
          <w:lang w:val="en-US"/>
        </w:rPr>
        <w:t xml:space="preserve">: Apache, Nginx, Tomcat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Monitoring</w:t>
      </w:r>
      <w:r>
        <w:rPr>
          <w:rFonts w:asciiTheme="minorHAnsi" w:hAnsiTheme="minorHAnsi" w:cstheme="majorHAnsi"/>
          <w:lang w:val="en-US"/>
        </w:rPr>
        <w:t xml:space="preserve">: Git, Terraform, Nagios, Prometheus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Virtualization &amp; Containers</w:t>
      </w:r>
      <w:r>
        <w:rPr>
          <w:rFonts w:asciiTheme="minorHAnsi" w:hAnsiTheme="minorHAnsi" w:cstheme="majorHAnsi"/>
          <w:lang w:val="en-US"/>
        </w:rPr>
        <w:t xml:space="preserve">: VMware, Docker, Podman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