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Engineer with over 11 years of experience in designing and implementing data solutions. Proficient in Azure, ETL processes, data modeling, and data warehousing. Strong background in Python and SQL for data manipulation and analysis.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data workflows on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Azure Data Factory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ETL processes to enable seamless integration of data from varied 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develop data infrastructure and drive analytics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on data pipelines to enhance efficiency and reduce latency.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discussions for data solutions, ensuring adherence to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data modeling and cloud best practices for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strategies for data integration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data validation and quality checks to maintain high data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 storage solutions within data warehouses to support analytical demands.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design reviews and code quality assessments across data engineering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insights through data analytics to support strategic business decisions.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ETL processes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flow.</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optimized existing data models to improve query performance across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sharing expertise in </w:t>
      </w:r>
      <w:r w:rsidRPr="00432203">
        <w:rPr>
          <w:rFonts w:asciiTheme="minorHAnsi" w:eastAsia="Times New Roman" w:hAnsiTheme="minorHAnsi" w:cs="Times New Roman"/>
          <w:b/>
          <w:bCs/>
          <w:lang w:val="en-US"/>
        </w:rPr>
        <w:t xml:space="preserve">data engineering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and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to gather requirements for data solutions and reporting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warehousing solutions using </w:t>
      </w:r>
      <w:r w:rsidRPr="00432203">
        <w:rPr>
          <w:rFonts w:asciiTheme="minorHAnsi" w:eastAsia="Times New Roman" w:hAnsiTheme="minorHAnsi" w:cs="Times New Roman"/>
          <w:b/>
          <w:bCs/>
          <w:lang w:val="en-US"/>
        </w:rPr>
        <w:t xml:space="preserve">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maintained consistency across datasets.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test cases for data integrity and accuracy checks during migrations.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the deployment of data solutions using CI/CD pipelines with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performance tuning and optimization of data retrieval processes.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pipelines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data integration efforts.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 migration projects, ensuring minimal downtime and data loss during transitions.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data structures and documented changes for team references.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data quality checks within ETL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ensure compliance with coding standards and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99% data accuracy in time-sensitive reporting.</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Scala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w:t>
      </w:r>
      <w:r>
        <w:rPr>
          <w:rFonts w:asciiTheme="minorHAnsi" w:hAnsiTheme="minorHAnsi" w:cstheme="majorHAnsi"/>
          <w:lang w:val="en-US"/>
        </w:rPr>
        <w:t xml:space="preserve">: ETL, Data Modeling, Data Warehousing, Data Pipelines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Azure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Technologies</w:t>
      </w:r>
      <w:r>
        <w:rPr>
          <w:rFonts w:asciiTheme="minorHAnsi" w:hAnsiTheme="minorHAnsi" w:cstheme="majorHAnsi"/>
          <w:lang w:val="en-US"/>
        </w:rPr>
        <w:t xml:space="preserve">: Data Analytics, Azure Data Factory, Apache Spark</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w:t>
      </w:r>
      <w:r>
        <w:rPr>
          <w:rFonts w:asciiTheme="minorHAnsi" w:hAnsiTheme="minorHAnsi" w:cstheme="majorHAnsi"/>
          <w:lang w:val="en-US"/>
        </w:rPr>
        <w:t xml:space="preserve">: Git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w:t>
      </w:r>
      <w:r>
        <w:rPr>
          <w:rFonts w:asciiTheme="minorHAnsi" w:hAnsiTheme="minorHAnsi" w:cstheme="majorHAnsi"/>
          <w:lang w:val="en-US"/>
        </w:rPr>
        <w:t xml:space="preserve">: Jenkins, Docker</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