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AI/ML Developer with 11+ years of experience in machine learning and AI technologies. Proficient in developing and deploying models using GCP, Vertex AI, and AWS Bedrock. Expertise in NLP, deep learning, and data preprocessing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Vertex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business application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RAG (Retrieval-Augmented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for improved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complex data preprocessing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Beam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integrating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into production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model architectures and key decisions for knowledge sharing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model evaluation efforts through A/B testing and hyperparameter tuning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model performance reliability across deployments, addressing scalability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machine learning solutions tailored to specific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active monitoring of deployed models to track performance metrics and detections.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ML lifecycle using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driving continuous improvement initiatives.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deploying models with </w:t>
      </w:r>
      <w:r w:rsidRPr="00432203">
        <w:rPr>
          <w:rFonts w:asciiTheme="minorHAnsi" w:eastAsia="Times New Roman" w:hAnsiTheme="minorHAnsi" w:cs="Times New Roman"/>
          <w:b/>
          <w:bCs/>
          <w:lang w:val="en-US"/>
        </w:rPr>
        <w:t xml:space="preserve">AWS Bedrock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AI/ML best practices, improving team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feature engineering and transformation for rich data preprocessing tasks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model training and evaluation processes, utilizing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deep learning advancements.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Hugging Face 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model capabilities in generative AI.</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 components from inception to deployment, ensuring seamless implementation of AI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initiatives to enhance collaborative model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deployments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broader service integration.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various machine learning projects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quality control through unit testing and code reviews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existing systems to cloud-based solutions using </w:t>
      </w:r>
      <w:r w:rsidRPr="00432203">
        <w:rPr>
          <w:rFonts w:asciiTheme="minorHAnsi" w:eastAsia="Times New Roman" w:hAnsiTheme="minorHAnsi" w:cs="Times New Roman"/>
          <w:b/>
          <w:bCs/>
          <w:lang w:val="en-US"/>
        </w:rPr>
        <w:t xml:space="preserve">GCP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analysis and preprocessing techniques, focusing on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to drive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improvements in deployed models through targeted optimization strategies.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GCP, Vertex AI, AWS Bedrock, AWS Lambda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Frameworks &amp; Libraries</w:t>
      </w:r>
      <w:r>
        <w:rPr>
          <w:rFonts w:asciiTheme="minorHAnsi" w:hAnsiTheme="minorHAnsi" w:cstheme="majorHAnsi"/>
          <w:lang w:val="en-US"/>
        </w:rPr>
        <w:t xml:space="preserve">: TensorFlow, PyTorch, scikit-learn, Hugging Face Transformers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Apache Beam, Dataflow, BigQuery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AI/ML Techniques</w:t>
      </w:r>
      <w:r>
        <w:rPr>
          <w:rFonts w:asciiTheme="minorHAnsi" w:hAnsiTheme="minorHAnsi" w:cstheme="majorHAnsi"/>
          <w:lang w:val="en-US"/>
        </w:rPr>
        <w:t xml:space="preserve">: NLP, Generative AI, RAG Pipelines, Model Evaluation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