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designing, implementing, and testing technical solutions. Proficient in TSQL, C#, and WPF with a strong background in DevOps practices and relational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project requirements,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architecture discussions and design reviews for new features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coding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levels and improving overall project delivery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development efforts for both internal and external customers, ensuring timely project completion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after-hours support for MCG products, promptly resolving issues reported by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solutions, ensuring clarity for future enhancements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software functionality through comprehensive testing, utilizing both manual and automated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practices, improving deployment frequency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stakeholders including Product Managers and Business Analysts to align development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 to promote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expertise in SQL Server administration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feature planning and design, mentoring junior team members during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intuitive user interfaces, embedding feedback from users into design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SOAP and REST Web Services, ensuring seamless integration with third-party systems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processes and collaborated on CI/CD pipelines to facilitate smooth deployments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reliability through extensive testing practices, focusing on unit and integration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stored procedures to optimize data retrieval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uphold quality standards and mentor colleagues on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requirements and functional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the modern stack, improving efficiency and reducing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team meetings, facilitating communication and alignment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codebases, enhancing application stability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Agile methodologies, adapting quickly to changing project needs and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capturing essential requirements and development insights for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TSQL, C#, PL/SQL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WPF, XAML, SignalR,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Relational Databases, Telerik Reporting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DevOps scripting, REST Web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MVVM, Agile, Code Quality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Energy Trading, Risk Management, Pipeline Scheduling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