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Application Developer with over 11 years of experience in designing, developing, and delivering high-quality web applications. Proven expertise in various programming languages, frameworks, and technologies, including Java, JavaScript, and React, with a strong emphasis on best coding practices, application scalability, and performance optimization. Skilled in collaborating within Agile teams to produce innovative solutions that align with user needs and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applying efficient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between systems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Agile/Scrum environment, conducting sprints and contributing to daily stand-ups, resulting in a 20% increase in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enabling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enhanced UI/UX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scalability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enforce best practices, ensuring the maintainability and quality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diagnosing and addressing bottlenecks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database design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API endpoints and architecture, facilitating better team understanding and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responsiveness and aesthetics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to over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by refactoring and improving readability, leading to a decrease in application errors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comprising QA, UX/UI designers, and product managers to ensure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functionality,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collaborated on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enforcing best practices for branching and merging.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for system architecture and operational procedures, simplifying maintenance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projects aimed at improving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development and debugging, enhancing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systems to microservices architecture, improving flexibility and deployment schedules.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troubleshooting and debugging processes, reducing release downtimes by implementing robust logging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productivity by automating repetitive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Express.js,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Visual Studio, IntelliJ IDEA, Git, JIRA, Maven,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JUnit5, Selenium, JUnit4, Jenkins, Travis 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