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detail-oriented Senior Application Developer with over 11 years of experience specializing in software development for healthcare applications. Proven track record in leading development projects, enhancing application performance, and optimizing software solutions. Proficient in a wide range of technologies and frameworks with a commitment to delivering complex projects on time and within budget. Passionate about coding best practices, quality assurance, and continuous learning. Strong ability to collaborate with cross-functional teams to develop innovative solutions that meet healthcare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-based application for patient management, enhancing user experience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to streamline backend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handling, improving application performance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significantly enhancing the user interface and interaction.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quality assurance.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EC2 and S3 for application deployment and management, improving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system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source control and versioning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development workflows and tracking changes.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with daily stand-ups and sprint planning to align team efforts with project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database schemas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for high-performance scenarios.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to promote best practices and skill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healthcare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backend functionality and system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database interactions, ensuring data integrity and transactional safety.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and deployment, enhancing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performance tuning and optimization on existing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profiler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collaborative sessions with stakeholders to gather requirements and provide technical input for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data storage solutions and efficient data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sprint retrospectives to continuously improve development processes and team dynamics.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variety of software development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associated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efforts to migrate legacy systems to modern platforms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 for data processing, streamlining backend tasks and boosting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quality assurance teams to design test cases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comprehensive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frontend development of client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Instrumental in developing REST APIs for improved interoperability and data sharing, resulting in a 30% increase in data flow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Maven,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MySQL, PostgreSQL,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Jenkins,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