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Android Developer with over 11 years of experience in mobile application development, specializing in Android, Python, JavaScript, and SQL. Proven track record of collaborating with cross-functional teams to create seamless user experiences for healthcare applications. Expertise in developing RESTful APIs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health care mobile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seniors' access to health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deliver user-friendly interfaces based on design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integration between the mobile app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interconnection processes in collaboration with back-end engineers, focusing 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enhance scalability and maintainability of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mobile applications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interns and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tuning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to ensure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user stories to support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retrospective meetings to align engineering efforts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oversaw component development efforts to ensure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structures to enhance data retrieval speed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seamless user experiences, leading to increased application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speeding up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validation of mobile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prototypes in coordination with UI/UX teams, enhancing customer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addressing user feedback to improve overall app functionality, contributing to a substantial user base increase.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several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high-quality coding standards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functionality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application aesthetics and user experience were prioritized.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version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across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code segments that improved feature implementation speeds and minimized technical debt within the project.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Kotlin, Dart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Retrofit, Gson, Volley, RxJava,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 Development, iOS Development, UI/UX Design, MVC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Platforms</w:t>
      </w:r>
      <w:r>
        <w:rPr>
          <w:rFonts w:asciiTheme="minorHAnsi" w:hAnsiTheme="minorHAnsi" w:cstheme="majorHAnsi"/>
          <w:lang w:val="en-US"/>
        </w:rPr>
        <w:t xml:space="preserve">: RESTful API, Firebase,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SQLite, Room, Realm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