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AI/ML Engineer with over 11 years in software engineering. Proficient in building scalable Generative AI, NLP, and predictive analytics solutions using AWS and responsible AI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AI-powered healthcare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into existing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that optimize healthcare provider processes and digital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responsible practices,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enhanced AI solutions to comply with regulatory standards ensuring ethical deployment of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of AI applications,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of AI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performance tuning and monitoring of production applications to ensure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predictive analytics capabilities to forecast healthcare trends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align engineering work with enterprise AI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code integrity and security throughout all stages of system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AI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machine learning models in healthcare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best coding practices and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fostering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conversational AI systems,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chatbots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Rasa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data storage and analysis, improving efficiency in processing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tested analytics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actionable insights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design functional specifications for AI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reviews of team deliverables, strengthening overall project quality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security measures and best practices in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safeguard against vulnerabilities.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machine learning features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predictive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system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and updates, ensuring seamless transitions with minimal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API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integrating AI components with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interfaces for AI-driven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processes and project updates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knowledge sharing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improved model accuracy through data quality assessments and feature engineering, impacting project success.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NLTK, spaCy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Pandas, NumPy, Apache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Airflow, Confluence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Generative AI, LLMs, Predictive Analytics, Conversational 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