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AI/ML Engineer with 11+ years of experience in designing and deploying scalable AI/ML applications. Proficient in Python, Azure AI/ML, Snowflake, and modern frameworks like TensorFlow and PyTorch.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workflows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production-ready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with large datasets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automate decision-making processes and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implement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while ensuring quality and performance of deployed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innovation and excellence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evaluated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industry-standard metrics, improving cost-efficiency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storage patterns and feature engineering workflows in compliance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into production applications for improved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tools to track and report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training and deployment protocols for AI solutions, ensuring adherence to compliance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improving application efficiency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data processing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feature engineering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refine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algorithms, enhancing model accuracy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for model integration, improving deployment speed and reducing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databases, resulting in improved performance for data retrieval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reviews, providing insights on performance and scalability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technical issues within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automated tests to ensure quality and reliability of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features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reviews, enhancing code quality and maintainability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projects, achieving project milestones successfully, leading to a 20% reduction in delivery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Hugging Face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 AI/ML, Snowflake, MLOps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Databases</w:t>
      </w:r>
      <w:r>
        <w:rPr>
          <w:rFonts w:asciiTheme="minorHAnsi" w:hAnsiTheme="minorHAnsi" w:cstheme="majorHAnsi"/>
          <w:lang w:val="en-US"/>
        </w:rPr>
        <w:t xml:space="preserve">: Snowflake,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ML,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Analytics</w:t>
      </w:r>
      <w:r>
        <w:rPr>
          <w:rFonts w:asciiTheme="minorHAnsi" w:hAnsiTheme="minorHAnsi" w:cstheme="majorHAnsi"/>
          <w:lang w:val="en-US"/>
        </w:rPr>
        <w:t xml:space="preserve">: Snowpark, Data Lakes, Feature Engineering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