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over 11 years in software development, specializing in AI product development and integration. Proficient in a diverse range of programming languages, frameworks, and tools, including Python, JavaScript, Django, React, and AWS. Proven track record in leading project teams and delivering high-quality applications through rigorous testing and deployment processes. Seeking to leverage advanced technical skills in a dynamic environment to contribute to innovative AI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scalable, efficient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seamless user interfaces and client-side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services like Lambda, S3, and EC2 for backend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application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provide technical input on AI product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machine learning models into applications, enhancing functionality through AI capabilities using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 bases by refactoring and modifying architecture, significantly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practices, improving overall team productivity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and documentation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collaboration in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current technologies and trends in AI and software engineering, applying insights to ongoing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enterprise-level back-end services to ensure effective data handling and system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reliability and efficiency of application testing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DevOps tools to streamline deployment pipelines,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to ensure faster and smoother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with proper authentication methods, improving security and performance for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Educated teams on new technologies and frameworks, fostering knowledge sharing within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refine features and improve the overall product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and experience in responsive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back-end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server-side components and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 and improve data handling for different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coding practices and application design principles, fostering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teams could collaborate efficiently on shared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bugs and improved functionality by iterating on software designs through agile methodologies, increasing customer satisfaction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SQLAlchemy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Jest, Selenium, Postman,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