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of experience in healthcare technology. Proficient in building robust systems using Python, SQL, ETL/ELT, and LLMs. Passionate about delivering AI-powered solutions that drive measurable impact in health 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ETL/ELT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healthcare vendor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data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retrieval efficiency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LLM-powered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insights from unstructured healthcare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evaluation frameworks to monitor AI performance and ensure high-quality outputs in a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research teams to translate healthcare needs into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quality through rigorous validation and monitoring systems, reducing errors in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solid software engineering and AI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in a fast-paced environment, shipping AI features that provide daily user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insights to optimize system performance, tailoring solutions to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team workflows by introducing automation strategies reducing manual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leading to a significant overhaul of existing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and maintenance of existing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improved coding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healthcare insights into the internal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ETL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preprocessing and transformation.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protocols, enhancing data validation processes and reducing defect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issues, utilizing metrics to improve data pipeline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system architecture, ensuring scalability and maintainability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impactful features and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back-end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efficient modules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according to user specifications, improving overall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platforms, ensuring low downtime and decreased data loss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standards and best practices within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to troubleshoot and resolve database connectivity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and optimization of existing database queries, improving response times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ELT, pandas, polars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Large Language Models, OpenAI, LangChain, evaluation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 xml:space="preserve">: data pipelines, PostgreSQL, BigQuery, vector 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Dagster, Prefect, healthcare data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teams, product managers, healthcare researchers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