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Machine Learning Engineer with over 11 years in developing ML systems, specializing in Python, TensorFlow, PyTorch, and AWS SageMaker. Proven expertise in building production-ready models and managing MLOps pipelines effectively.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Location Systems (RTLS)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ML lifecycle from data collection to model deployment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for natural language retrieval from unstructured data sources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Vector 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hardware and software teams to define specifications for machine learning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for cost-efficient model hosting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visualizations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communicate model performance to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lifecycle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continuous improvement of deployed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code reviews ensuring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high-quality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to enhance robustness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features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engineering workflows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location-based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 exploration and feature engineering, improving model accuracy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proper usage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deployment strategies for ML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translate business needs into technical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experiments, models, and deployment status to enhance pipeline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data infrastructure to streamline data access and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sessions to design scalable ML systems.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maintained existing codebases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internal tools and APIs for data access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to enhance application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robust testing frameworks to ensure code quality in all products.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cross-team collaboration efforts for solution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an existing service performance by 25% through code refactoring and optimization strategies.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C#, Rust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lang w:val="en-US"/>
        </w:rPr>
        <w:t xml:space="preserve">: TensorFlow, PyTorch, AWS SageMaker, MLflow, Kubeflow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Vector DB, Hugging Face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Power BI, Quicksight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