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Full Stack Developer with 11+ years of experience in building intelligent systems using Python, Node.js, Next.js, and GCP. Expertise in designing AI-powered agents, automating workflows, and implementing observability measures.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developed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autonomous agents for email lead nurturing at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Kellton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LangChain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ReAct-style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patterns for intelligent conversation flow, enhancing user experiences through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GCP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full-stack workflows integrating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backend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Next.js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frontend, ensuring seamless user interactions.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observability mechanisms for production agents, utilizing performance testing and logging frameworks.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across product, infrastructure, and design teams to refine intelligent agent behaviors, driving successful iterations.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CI/CD pipelines for project deployments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cloud resources, enhancing workflow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architecture reviews, ensuring quality through rigorous AI model evaluation and testing protocols.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AI workflow implementations.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Google Cloud Platform (GCP)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deploy scalable AI solutions, ensuring compliance and security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and improved existing systems, focusing on code quality and performance optimizations.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user feedback cycles, iterating on designs to meet evolving client needs in the financial and healthcare sectors.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multi-agent systems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Perfect Systems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integrations for various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guiding implementation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Next.js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components and enhancing team capabilities.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lead qualification systems with CRM integration, optimizing lead flows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Nest.js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testing processes for agent functionalities, incorporating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and implement UI/UX best practices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architectural decisions, enhancing system scalability and reliability in production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CI/CD practices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orchestration tools, streamlining deployment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Refined workflows and ensured compliance with design standards and client specifications.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frontend components and backend services for applications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Slash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all stages of development, focusing on feature delivery and system maintenance,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 management.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Used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containerize applications, ensuring consistency across development and production environments.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third-party APIs into applications to enhance functionality and user experience,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libraries.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legacy systems, providing enhancements and debugging support as needed.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successful project milestone delivery by collaborating closely with team members and stakeholders.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TypeScript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Nest.js, Next.js, LangChain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Google Cloud Platform (GCP), Docker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PyTest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CI/CD, Playwright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MongoDB, PostgreSQL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