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Developer with 11+ years in machine learning, specializing in Natural Language Processing, Microsoft Dynamics, and Python. Proven track record in designing AI solutions for customer service and optimizing operational performance using Azure and TensorFlow.</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implementation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contact centers, enhancing customer engagement through </w:t>
      </w:r>
      <w:r w:rsidRPr="00432203">
        <w:rPr>
          <w:rFonts w:asciiTheme="minorHAnsi" w:hAnsiTheme="minorHAnsi" w:cstheme="majorHAnsi"/>
          <w:b/>
          <w:bCs/>
          <w:lang w:val="en-US"/>
        </w:rPr>
        <w:t xml:space="preserve">Dynamics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process inquiries across various channels, improving response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automate customer service processes using </w:t>
      </w:r>
      <w:r w:rsidRPr="00432203">
        <w:rPr>
          <w:rFonts w:asciiTheme="minorHAnsi" w:hAnsiTheme="minorHAnsi" w:cstheme="majorHAnsi"/>
          <w:b/>
          <w:bCs/>
          <w:lang w:val="en-US"/>
        </w:rPr>
        <w:t xml:space="preserve">Azure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intelligent routing systems leveraging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predict customer needs and reduce call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documentation of design specifications and test plans for compliance and best practice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AI model performance, utilizing performance metrics to ensure optimal responsiveness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deployment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trends to enhance service delivery in the contact center.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automation opportunities with </w:t>
      </w:r>
      <w:r w:rsidRPr="00432203">
        <w:rPr>
          <w:rFonts w:asciiTheme="minorHAnsi" w:hAnsiTheme="minorHAnsi" w:cstheme="majorHAnsi"/>
          <w:b/>
          <w:bCs/>
          <w:lang w:val="en-US"/>
        </w:rPr>
        <w:t xml:space="preserve">Dynamics 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organizational standards and policies in all AI project deliverables.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AI features impacting customer interaction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identify automation potentials, mentoring junior team members along the way.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employing Azure services, enhancing delivery speed and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speech-to-text functionalities for AI-driven applications,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collaboration between customer support and engineering teams to implement innovative AI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model training and validation to enhance the effectiveness of AI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and knowledge base of AI projects, ensuring clarity and usability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training sessions on AI tools and technologies, elevating team skills and capabilities.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machine learning models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customer service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chatbots for customer inquiries, utilizing </w:t>
      </w:r>
      <w:r w:rsidRPr="00432203">
        <w:rPr>
          <w:rFonts w:asciiTheme="minorHAnsi" w:eastAsia="Times New Roman" w:hAnsiTheme="minorHAnsi" w:cs="Times New Roman"/>
          <w:b/>
          <w:bCs/>
          <w:lang w:val="en-US"/>
        </w:rPr>
        <w:t xml:space="preserve">Dialogflow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Bot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and maintaining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data-driven decision making in AI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optimizing existing AI applications, improving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automation for AI functionalities to ensure high-quality software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customer response times through optimized model performance in AI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spaCy, Hugging Face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Jupyter, TestNG,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Dynamics CRM, Git,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