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technology professional with over 11 years of experience in architecting, developing, and maintaining large-scale applications. Expertise in .NET, C#, Azure, and agile development methodologies. Proven ability to guide teams in the successful delivery of projects while maintaining high standards of software quality. Strong background in building both front-end and back-end applications, along with substantial experience in optimization and migration to Azure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automated testing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cross-functional team in agile development, enhancing team productivity and project delivery speed through effective coaching and mentorship.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built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software quality through rigorous testing and code reviews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data-driven applications, ensuring optimal performance and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root cause analysis and troubleshooting production incidents, implementing best practices for reliability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stand-ups, sprint planning, and retrospectives to refine development processes and deliver projects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logging and monitoring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test and production environments, ensuring operational efficiency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technical solutions that met business needs,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 and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repositories for version control and collaboration among distributed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enforced best practices for security and data integrity in applications interfacing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contributing to continuous improvement and effective sprint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various DevOps processes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with a keen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deliver optimal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applications to modern technology stacks, reducing technical debt and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components, ensuring responsive designs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 about architecture and design patterns, championing best practices and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quality in developed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performance tuning and optimization, achieving a 30% reduction in load times in a high-traffic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Node.js,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Angular, jQuery, ReactJS,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Azure DevOps, PaaS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Oracle, PostgreSQL, MySQL, Data Tables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GitHub, Selenium, JMeter, DevOps practices, CI/CD pipelines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