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full stack development, specializing in .NET technologies and Azure cloud migration. Demonstrated proficiency in designing and implementing robust web applications using C#, ASP.NET, and Angular, along with a solid foundation in SQL Server and test-driven development practices. Adept at collaborating cross-functionally with technical teams to modernize legacy systems and optimize cloud applications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objectives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efforts of legacy .NET applications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leveraging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compute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identity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web applications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SSO 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access across multiple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developing scalable and maintainable systems, achieving a higher standard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system analysis, code reviews, and debugging sessions to identify performance bottlenecks and implement optimized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developers, QA, and business analysts, to ensure alignment on project goals and implementation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oversight to junior engineers, enhancing team knowledge and facilitating knowledge transfer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development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planning, documentation processes, and post-deployment support activities, establishing comprehensive records and protocols for team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after-hours deployments and change management processes to ensure minimal downtime and uninterrupted service for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streamlining the deployment process of applications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skills to automate several routine tasks that improved the efficiency of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adhering to best practices for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the cloud by implementing robust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integration and service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authentication strategies,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provide secure access to web applications for diverse user groups.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interactions and ensuring a responsive design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streamline workflows, promoting faster development cycles and more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identifying potential issues early.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provide support for production deployments, addressing any immediate concerns and improvements needed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vendors to facilitate and coordinate the enhancement of existing applications through collaborative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fulfill client requirements and market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robust system analysis and release management practices to ensure alignment with business objectives, focusing on application efficiency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responsiveness and ensuring effective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implementing effective UI libraries that enhanced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leading to improved software reliability and quicker response times for bug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 initiatives which improved overall application efficiency and reduced deployment cycles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Python, 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Angular, WebForms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Terraform, ARM templates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CI/CD, Test Automation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Entity Framework Core, SSO Authentication, Data Modeling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