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resourceful Senior Web Developer with over eight years of extensive experience specializing in WordPress development, PHP programming, and front-end web technologies. Proven expertise in building responsive media/news-focused websites, integrating diverse plugins, and optimizing web performance. Strong collaborative skills demonstrated through effective team contributions, as well as an innovative mindset focused on leveraging new technologies to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WordPress, Bootstrap, Foundation,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Eloqua, MySQL, API, Prebid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SEO, Responsive Design, Cross-browser Testing, Usability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Analytics:</w:t>
      </w:r>
      <w:r w:rsidRPr="00C3688B">
        <w:rPr>
          <w:rFonts w:ascii="Arial" w:hAnsi="Arial" w:cs="Arial"/>
          <w:color w:val="424242" w:themeColor="text1" w:themeShade="BF"/>
          <w:sz w:val="20"/>
          <w:szCs w:val="20"/>
        </w:rPr>
        <w:t xml:space="preserve"> Google Analytics, Adobe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Accessibility, Dynamic Content, Web Security, Software Development Life Cycle (SDLC)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integration of custom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themes and plugins from scratch, enhancing user engagement through personalized features and dynamic content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using best practices to ensure high performance, managing back-end services and seamless data interchange between server and client.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enhancements, optimizing user interface interactions for improved customer experience across multiple platforms and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and content developers to build responsive websites, adhering to SEO best practices for optimal search engine ranking and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 variety of </w:t>
      </w:r>
      <w:r w:rsidRPr="00C3688B">
        <w:rPr>
          <w:rFonts w:ascii="Arial" w:hAnsi="Arial" w:cs="Arial"/>
          <w:b/>
          <w:color w:val="424242" w:themeColor="text1" w:themeShade="BF"/>
          <w:sz w:val="20"/>
          <w:szCs w:val="20"/>
        </w:rPr>
        <w:t xml:space="preserve">WordPress plugins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APIs to facilitate rich content management, including third-party tools like </w:t>
      </w:r>
      <w:r w:rsidRPr="00C3688B">
        <w:rPr>
          <w:rFonts w:ascii="Arial" w:hAnsi="Arial" w:cs="Arial"/>
          <w:b/>
          <w:color w:val="424242" w:themeColor="text1" w:themeShade="BF"/>
          <w:sz w:val="20"/>
          <w:szCs w:val="20"/>
        </w:rPr>
        <w:t xml:space="preserve">Eloqua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marketing purposes.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cross-browser testing, utilizing tools such as </w:t>
      </w:r>
      <w:r w:rsidRPr="00C3688B">
        <w:rPr>
          <w:rFonts w:ascii="Arial" w:hAnsi="Arial" w:cs="Arial"/>
          <w:b/>
          <w:color w:val="424242" w:themeColor="text1" w:themeShade="BF"/>
          <w:sz w:val="20"/>
          <w:szCs w:val="20"/>
        </w:rPr>
        <w:t xml:space="preserve">BrowserStack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consistent performance across different devices and improve overall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custom landing pages and micro-sites using </w:t>
      </w:r>
      <w:r w:rsidRPr="00C3688B">
        <w:rPr>
          <w:rFonts w:ascii="Arial" w:hAnsi="Arial" w:cs="Arial"/>
          <w:b/>
          <w:color w:val="424242" w:themeColor="text1" w:themeShade="BF"/>
          <w:sz w:val="20"/>
          <w:szCs w:val="20"/>
        </w:rPr>
        <w:t xml:space="preserve">HTML5, 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a mobile-first strategy to cater to diverse user 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guidance and support for the implementation of web analytics tools, improving the tracking and measurement of site performance through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collaborated with team members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project continuity and code integrity throughout the development life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development strategy that resulted in a 30% increase in site speed, employing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database queries and efficient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server-side logic and database integration, employing security best practices to mitigate common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exploits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recommended new tools and technologies to enhance project results, with a focus on emerging trends in </w:t>
      </w:r>
      <w:r w:rsidRPr="00C3688B">
        <w:rPr>
          <w:rFonts w:ascii="Arial" w:hAnsi="Arial" w:cs="Arial"/>
          <w:b/>
          <w:color w:val="424242" w:themeColor="text1" w:themeShade="BF"/>
          <w:sz w:val="20"/>
          <w:szCs w:val="20"/>
        </w:rPr>
        <w:t xml:space="preserve">web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CSS workflow, enabling efficient styling and quick updates to site aesthetics without compromising 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contributing to team growth and skills advancement.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integrated user-friendly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themes and plugins, which streamlined site features for improved accessibility and usability across multiple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website performance through effective database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site speed and security while mitigating common vulnerabilities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create dynamic and responsive websites, adhering to project specifications while leveraging frameworks such as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Foundation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debugging and troubleshooting for complex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utilizing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resolve performance issues across varying browsers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components for interactive media content, ensuring fast load times and a responsive design suitable for a mobile-first audience.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elevate user interaction and content personalization, enhancing customer engagement metrics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code efficiently, ensuring seamless collaboration within software development teams and maintaining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training on </w:t>
      </w:r>
      <w:r w:rsidRPr="00C3688B">
        <w:rPr>
          <w:rFonts w:ascii="Arial" w:hAnsi="Arial" w:cs="Arial"/>
          <w:b/>
          <w:bCs/>
          <w:color w:val="424242" w:themeColor="text1" w:themeShade="BF"/>
          <w:sz w:val="20"/>
        </w:rPr>
        <w:t xml:space="preserve">SEO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for web projects, assisting team members in implementing strategies to increase organic traffic.</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security-enhanced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relational database management systems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best coding practices to safeguard against known exploits.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clean and modern look, ensuring sites were fully responsive and user-centric, improving the usability scores across user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various stakeholders to define business requirements and translate these into functional web features, utilizing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hooks and filters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content team in developing effective landing pages by implementing </w:t>
      </w:r>
      <w:r w:rsidRPr="00C3688B">
        <w:rPr>
          <w:rFonts w:ascii="Arial" w:hAnsi="Arial" w:cs="Arial"/>
          <w:b/>
          <w:bCs/>
          <w:color w:val="424242" w:themeColor="text1" w:themeShade="BF"/>
          <w:sz w:val="20"/>
        </w:rPr>
        <w:t xml:space="preserve">A/B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that improved conversion rates and user engagement metrics through dynamic content adjustments.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code maintainability and performance metrics across all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to stay abreast of new technologies and industry trends, resulting in enhanced delivery of client requirements using evolving web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user feedback to implement ongoing site improvements, adapting content and design based on analyzed user behavior.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marketing teams to leverage </w:t>
      </w:r>
      <w:r w:rsidRPr="00C3688B">
        <w:rPr>
          <w:rFonts w:ascii="Arial" w:hAnsi="Arial" w:cs="Arial"/>
          <w:b/>
          <w:bCs/>
          <w:color w:val="424242" w:themeColor="text1" w:themeShade="BF"/>
          <w:sz w:val="20"/>
        </w:rPr>
        <w:t xml:space="preserve">ad serving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digital campaigns, integrating </w:t>
      </w:r>
      <w:r w:rsidRPr="00C3688B">
        <w:rPr>
          <w:rFonts w:ascii="Arial" w:hAnsi="Arial" w:cs="Arial"/>
          <w:b/>
          <w:bCs/>
          <w:color w:val="424242" w:themeColor="text1" w:themeShade="BF"/>
          <w:sz w:val="20"/>
        </w:rPr>
        <w:t xml:space="preserve">Prebid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mechanisms to enhance revenue and ad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