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Web Designer with over 8 years of experience in developing innovative web solutions. Specializing in redesigning websites to enhance user performance, engagement, and digital marketing effectiveness. Proficient in utilizing a variety of design tools and front-end development languages to implement user-centric designs that showcase products effectively. Seeking to leverage extensive design and development experience to elevate the online presence of New Era Industries, Inc.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Illustrator, Adobe Photoshop, UXPin, Axure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UX Design, UI Design, Responsive Design, Typography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Trello, Slack, Jira,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Hotjar, UsabilityHub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jQuery, WordPress,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E-commerce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Shopify, WooCommerce, Magento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redesign and develop a fully responsive e-commerce website, increasing user engagement by 30%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wireframes and high-fidelity mockups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Illustrator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UXPin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communicating design concepts to developers and marketing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SEO best practices alongside compelling design strategies to optimize site visibility, resulting in a 25% increase in organic traffic through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user testing initiatives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UsabilityHub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gather actionable feedback, leading to iterative improvements on a product showcase feature.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 dynamic product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inventory management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typography and visual style guides to ensure brand consistency across various digital platforms, applying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UX/UI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marketing team members to align website goals with business strategies, employing analytics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user behavior and make informed design adjustments.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seamless user experience across different sections of the website, significantly reducing load times and enhancing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designers and team members on best practices in web design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Creative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to elevate company-wide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e-commerce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trends, presenting case studies of successful redesign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interactivity on web pages, refining user pathways and increasing conversion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remote teams effectively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prompt communication and project alignment across diverse time zones.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professional development to stay abreast of digital design innovations, attending workshops on UX trends and emerging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develop specifications for mid-level web projects, relying on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their unique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engaging mobile-responsive designs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 for clients across various industries, especially retail.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graphic design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Photoshop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visually complemented HTML/CSS deliverables, reinforcing the aesthetic appeal of web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 satisfaction-focused sites that integrated essential e-commerce functionalities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UX/UI workshops for cross-functional teams to improve understanding of user-centric design, often referencing projects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coding practices by implementing coding standards across projects, particularly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applications, improving maintainability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user feedback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data-driven design adjustments on client websites to optimize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significant role in redesigning corporate web identities for multiple small and medium enterprises, resulting in measurable increases in client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 cloud-based permission management system with hands-on roles in HTML/CSS structuring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functionality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deployment of front-end project components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ensuring seamless integration with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usability testing across various web platforms,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UsabilityHub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refinements and enhancements of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ongoing website updates for established clients, focusing on adapting front-end design elements to align with evolving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user feedback mechanisms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SurveyMonkey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iteration cycles of web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keen awareness of emerging technologies and tools in web development through active participation in professional groups and forums.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client businesses to adapt to digital demands by providing technical consultancy on e-commerce strategies,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Magento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product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project frameworks to contribute effectively to multiple high-visibility projects, often rotating between design and implementation roles.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