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Web Developer with extensive experience in technical SEO and modern web development practices. Adept at optimizing site performance, implementing server-side rendering, and configuring site-specific metadata. Strong background in collaborating with cross-functional teams and developing internal SEO tools to enhance user experience and site visibility.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JavaScript,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Screaming Frog, SEMrush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GTmetrix, PageSpeed Insights,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Empowered website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specific SEO strategies resulting in a 40%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Server-Side Rendering (SSR)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marketing websites, elevating crawler performance and optimizing site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site-specific metadata for various marketing platforms, ensuring compliance with industry-standard SEO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attributes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 tags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audit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Robots.txt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enhance search engine indexing and accessibility across diverse user agents.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and user-friendly web interfaces, integrated into overarching SEO frameworks for optimal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build internal SEO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 processes and reducing time-to-deployment for SEO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error diagnostics for 404s and 500s through customized reporting tools, enabling rapid response and mitigation of site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tested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 sitemaps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Hreflang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tags to improve site indexing and canonicalization, contributing to a more efficient structure for multilingual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bi-weekly SEO performance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Screaming Frog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areas for improvement and prioritize development tasks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behavior data to refine site architecture, directly leading to a 25% reduction in bounce rates via targeted structural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404 error tracking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mitigation systems to ensure seamless user experiences and minimize indexing issues with search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solutions for URL management by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301 redirects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retain link equity during site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training sessions for stakeholders on SEO best practices, enabling cross-departmental understanding and enhancing overall digital strategy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site performance by implementing caching solutions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decreasing load times by an average of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specific JavaScript utilities to automate website reporting and performance checks, significantly improving team efficiency and site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SEO enhancements on legacy systems with structured data markup,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advancements to align with current technical SEO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integration of various analytics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benchmarks and track site improvements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responsive web pages compliant with best practices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search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practices in web development, enabling the precise tracking of user interactions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internal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streamlined deployment strategies, ensuring a cohesive development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major projects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B2B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B2C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successfully migrating at least 200 pages to improved formats reflecting modern web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identity and access management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overall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sprint planning aligning technical SEO tasks into Agile frameworks, improving delivery timelines and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UX testing with cross-browser tools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W3C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accessibility, directly contributing to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content updates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 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agility of content deployments and integration with SEO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Aligned team initiatives with overall business strategy, focusing on integrating user feedback loops into web development processes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analytics tracking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accuracy of performance metrics tracked across web properties.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development teams to enable consistent application of coding standards and practices, including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to optimize web presence on various devices, leading to a substantial enhancement in mobile SEO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