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web developer with a strong background in front-end technologies and a proven track record in managing and optimizing headless Content Management Systems (CMS). Adept at collaborating with cross-functional teams to implement website enhancements, improve user experience, and ensure stakeholder needs are met. Committed to documenting processes and training content creators to deliver high-quality web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TypeScript, React, Vue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Nuxt.js, Strapi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Web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On-Page SEO, Technical SEO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and management of a headless CMS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content architecture and seamless integration with front-end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and UX teams to enhance website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25% through optimized performance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website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page load time reduction of 40%, significantly enhancing user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maintained version control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code integrity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processes for content creators, resulting in a 30% reduction in support queries related to CMS usage and website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website usage patterns, adjusting content and features based on user behavior insights to improve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SEO best practices across all web pages, leading to a 20% increase in organic traffic within six months of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sprint planning and project estimation sessions using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delivery timelines for web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updated websites by making regular code modifications to enhance CMS functionalities,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and support to cross-functional teams in utilizing the CMS effectively, ensuring compliance with brand and legal standards for website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cross-functional business requirements by ensuring website content met all stakeholder expectations, effectively acting as the liaison between technical and non-technical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audits of website performance and security measures, implementing fixes and suggesting enhancements to maintain a competitive edge in the IT consultancy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components and modules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faster development cycles, enhancing team productivity by providing building blocks for future web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new CMS customizations through precise coding strategies,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maintainability, resulting in robust and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user interaction by adhering to web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transition legacy systems to headless CMS architectures, enhancing content flexibility and speed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process through CI/CD pipelines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deployment times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dashboard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insights, enabling better decision-making based on real-time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server-side rendered applications, enhancing application performance and SEO capabilities, leading to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 of multiple agile projects through active participation in daily stand-ups and sprint retrospectives, encouraging team feedback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optimization strategies that included lazy loading and code splitting, resulting in improved load times and overall web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web applications’ responsiveness and functionality using the latest web technologies, ensuring a seamless user experience across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security-first approach to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promoting platform security through regular updates and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for web applications, translating complex technical specifications into actionable tasks for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meetings, providing technical expertise for web application discussions, which facilitated smoother project workflows based on agile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 proposals by assessing technical requirements and providing accurate timelines and resource estimates based on previous project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personal project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user feedback for continuous improvement and modularization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best practices in coding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Kept abreast of new web technologies and frameworks, advocating for adoption of modern practices within the development team to remain competitive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identify pain points in existing applications and proposed innovative solutions that aligned with business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