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UI/React Developer with extensive experience in designing and implementing user-friendly web applications. Proven track record in developing high-quality code, optimizing application performance, and collaborating with cross-functional teams to deliver innovative solutions in line with user requirements. Expertise in modern development practices including Agile methodologies and continuous integration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 ES6, TypeScript,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Adobe XD, Storybook, Postman, Jira, Slack, Trello, Visual Studio Code, Linux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load time by 25% through code splitting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across multiple projects, which reduced iteration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global application state, enabling seamless data flow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designs into functional prototypes,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streamlining communication between the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deployment processes and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application assets, optimizing build processes and improving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participating in daily scrums and sprint planning to deliver high-value increments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enhance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API references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(WCAG) in all user interfaces to ensure compliance and inclusivity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iteratively deliver applications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APIs to support web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constructive feedback on code quality and performance enhancements, fostering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control; managed branch strategies and merge requests to ensure seamless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a robust component library for shared reuse, boosting development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projects focusing on application security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and maintaining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improve operational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engine.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to foster team collaboration and skill sharing, focused on enhancing application design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