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accomplished Senior Software Engineer with significant expertise in UiPath technologies including Studio, Robots, and Orchestrator. Proven ability to design, build, and lead intricate automation projects enhancing productivity and efficiency across industries. Adept at utilizing modern development methodologies and tools to deliver high-quality solutions. Strong commitment to continuous learning and skill enhancement in specialized automation frameworks.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VB.NET, Python,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 CSS, AJAX, RESTful APIs,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UiPath, .NET Framework, Angular, React,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and Integration:</w:t>
      </w:r>
      <w:r w:rsidRPr="00C3688B">
        <w:rPr>
          <w:rFonts w:ascii="Arial" w:hAnsi="Arial" w:cs="Arial"/>
          <w:color w:val="424242" w:themeColor="text1" w:themeShade="BF"/>
          <w:sz w:val="20"/>
          <w:szCs w:val="20"/>
        </w:rPr>
        <w:t xml:space="preserve"> UiPath Studio, UiPath Robots, UiPath Orchestrator, API Integration, PowerShell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Databases:</w:t>
      </w:r>
      <w:r w:rsidRPr="00C3688B">
        <w:rPr>
          <w:rFonts w:ascii="Arial" w:hAnsi="Arial" w:cs="Arial"/>
          <w:color w:val="424242" w:themeColor="text1" w:themeShade="BF"/>
          <w:sz w:val="20"/>
          <w:szCs w:val="20"/>
        </w:rPr>
        <w:t xml:space="preserve"> Azure, AWS, SQL Server,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Azure DevOps, Git, Jira, Visual Studio,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Selenium, JUnit, NUnit,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&amp; DevOps:</w:t>
      </w:r>
      <w:r w:rsidRPr="00C3688B">
        <w:rPr>
          <w:rFonts w:ascii="Arial" w:hAnsi="Arial" w:cs="Arial"/>
          <w:color w:val="424242" w:themeColor="text1" w:themeShade="BF"/>
          <w:sz w:val="20"/>
          <w:szCs w:val="20"/>
        </w:rPr>
        <w:t xml:space="preserve"> Agile Methodologies, Scrum, CI/CD, Docker, Kubernetes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automation workflows using </w:t>
      </w:r>
      <w:r w:rsidRPr="00C3688B">
        <w:rPr>
          <w:rFonts w:ascii="Arial" w:hAnsi="Arial" w:cs="Arial"/>
          <w:b/>
          <w:color w:val="424242" w:themeColor="text1" w:themeShade="BF"/>
          <w:sz w:val="20"/>
          <w:szCs w:val="20"/>
        </w:rPr>
        <w:t xml:space="preserve">UiPath Studio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business processes, enhancing operational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integrated </w:t>
      </w:r>
      <w:r w:rsidRPr="00C3688B">
        <w:rPr>
          <w:rFonts w:ascii="Arial" w:hAnsi="Arial" w:cs="Arial"/>
          <w:b/>
          <w:color w:val="424242" w:themeColor="text1" w:themeShade="BF"/>
          <w:sz w:val="20"/>
          <w:szCs w:val="20"/>
        </w:rPr>
        <w:t xml:space="preserve">UiPath Robots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running automated tasks on multiple systems, achieving a reduction in manual work hours by 30% across client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project team to deploy </w:t>
      </w:r>
      <w:r w:rsidRPr="00C3688B">
        <w:rPr>
          <w:rFonts w:ascii="Arial" w:hAnsi="Arial" w:cs="Arial"/>
          <w:b/>
          <w:color w:val="424242" w:themeColor="text1" w:themeShade="BF"/>
          <w:sz w:val="20"/>
          <w:szCs w:val="20"/>
        </w:rPr>
        <w:t xml:space="preserve">UiPath Orchestrator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centralized management of robot execution, improving monitoring capabilities and reducing downtime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integrate automation solutions with existing enterprise systems, ensuring seamless data flow and increased accessibility for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identify automation opportunities within legacy systems, deploying solutions that saved clients an estimated $100,000 annually.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CI/CD pipeline utilizing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the deployment of automation projects, improving project turnaround time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user-friendly interfaces using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dashboards to visualize automation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and documented existing workflows to recommend automation solutions, leveraging </w:t>
      </w:r>
      <w:r w:rsidRPr="00C3688B">
        <w:rPr>
          <w:rFonts w:ascii="Arial" w:hAnsi="Arial" w:cs="Arial"/>
          <w:b/>
          <w:color w:val="424242" w:themeColor="text1" w:themeShade="BF"/>
          <w:sz w:val="20"/>
          <w:szCs w:val="20"/>
        </w:rPr>
        <w:t xml:space="preserve">UiPath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transform manual processes into efficient digital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and workshops for internal teams on </w:t>
      </w:r>
      <w:r w:rsidRPr="00C3688B">
        <w:rPr>
          <w:rFonts w:ascii="Arial" w:hAnsi="Arial" w:cs="Arial"/>
          <w:b/>
          <w:color w:val="424242" w:themeColor="text1" w:themeShade="BF"/>
          <w:sz w:val="20"/>
          <w:szCs w:val="20"/>
        </w:rPr>
        <w:t xml:space="preserve">UiPath advantages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improvement in the firm's automation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best practices and coding standards for automation project workflows, increasing compliance across teams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automation project lifecycles, overseeing planning, execution, testing, and deployment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regular Agile ceremonies, contributing to sprint planning and retrospectives to enhance team collaboration and delivery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Used </w:t>
      </w:r>
      <w:r w:rsidRPr="00C3688B">
        <w:rPr>
          <w:rFonts w:ascii="Arial" w:hAnsi="Arial" w:cs="Arial"/>
          <w:b/>
          <w:color w:val="424242" w:themeColor="text1" w:themeShade="BF"/>
          <w:sz w:val="20"/>
          <w:szCs w:val="20"/>
        </w:rPr>
        <w:t xml:space="preserve">PowerShell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for server-side automation, minimizing operational inefficiencies and promoting faster problem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Assisted in the migration of legacy systems to cloud environments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and uninterrupted business operations.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enterprise-level software solutions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VB.NET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high-performance and robust application behavior.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team to design REST APIs that integrated with various front-end frameworks, ensuring clean data interchange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 automation strategies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software reliability and reduce regression testing time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migration projects from on-premises to cloud infrastructure (AWS), optimizing application performance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optimized SQL queries for data retrieval and manipulation ensuring high efficiency in large databases.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 sessions to uphold quality standards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version control.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directly with clients to gather requirements and design scalable solutions based on their needs, tailoring software functionalities accordingly. </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and support of identity management solutions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SDKs to enhance user experience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application security assessments, implementing best practices in code to ensure data protection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encryption.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executed automated test cases in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software functionality and ensure compliance with business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integration of third-party services through the development of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core functionality of existing systems.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strategy sessions to improve software engineering processes, reducing project delivery timelines by documenting workflows and establishing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troubleshooting for enterprise-level applications, ensuring rapid resolution of technical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code refactoring initiatives within an agile team, which contributed to improved code maintainability and performance.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