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Project Manager with extensive expertise in managing corporate event logistics within the pharmaceutical and life sciences sector. Adept at negotiating with suppliers, executing budgets, and harnessing technical tools like Cvent and Microsoft Office to streamline project delivery. Proven ability to thrive in fast-paced environments, optimizing workflows and fostering strong client relationships. Committed to delivering exceptional event experiences while ensuring compliance and alignment with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Cvent, Microsoft Office Suite, Gantt Charts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and Negotiation:</w:t>
      </w:r>
      <w:r w:rsidRPr="00C3688B">
        <w:rPr>
          <w:rFonts w:ascii="Arial" w:hAnsi="Arial" w:cs="Arial"/>
          <w:color w:val="424242" w:themeColor="text1" w:themeShade="BF"/>
          <w:sz w:val="20"/>
          <w:szCs w:val="20"/>
        </w:rPr>
        <w:t xml:space="preserve"> Vendor Negotiation, Stakeholder Management, Customer Relationship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Budgeting and Logistics:</w:t>
      </w:r>
      <w:r w:rsidRPr="00C3688B">
        <w:rPr>
          <w:rFonts w:ascii="Arial" w:hAnsi="Arial" w:cs="Arial"/>
          <w:color w:val="424242" w:themeColor="text1" w:themeShade="BF"/>
          <w:sz w:val="20"/>
          <w:szCs w:val="20"/>
        </w:rPr>
        <w:t xml:space="preserve"> Event Budget Management, Logistics Coordination, Cost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Industry-Specific Knowledge:</w:t>
      </w:r>
      <w:r w:rsidRPr="00C3688B">
        <w:rPr>
          <w:rFonts w:ascii="Arial" w:hAnsi="Arial" w:cs="Arial"/>
          <w:color w:val="424242" w:themeColor="text1" w:themeShade="BF"/>
          <w:sz w:val="20"/>
          <w:szCs w:val="20"/>
        </w:rPr>
        <w:t xml:space="preserve"> Pharmaceutical Compliance, Lifecycle Management, Meeting and Event Planning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General Soft Skills:</w:t>
      </w:r>
      <w:r w:rsidRPr="00C3688B">
        <w:rPr>
          <w:rFonts w:ascii="Arial" w:hAnsi="Arial" w:cs="Arial"/>
          <w:color w:val="424242" w:themeColor="text1" w:themeShade="BF"/>
          <w:sz w:val="20"/>
          <w:szCs w:val="20"/>
        </w:rPr>
        <w:t xml:space="preserve"> Organizational Skills, Critical Thinking, Problem 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orchestration of over 30 corporate events in the pharmaceutical industry, ensuring compliance with industry regulations and successful onboarding of suppliers utilizing advanced </w:t>
      </w:r>
      <w:r w:rsidRPr="00C3688B">
        <w:rPr>
          <w:rFonts w:ascii="Arial" w:hAnsi="Arial" w:cs="Arial"/>
          <w:b/>
          <w:color w:val="424242" w:themeColor="text1" w:themeShade="BF"/>
          <w:sz w:val="20"/>
          <w:szCs w:val="20"/>
        </w:rPr>
        <w:t xml:space="preserve">Cvent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budget management for events totaling over $2 million, leveraging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detailed financial analysis and reporting to optimize spending and maximize ROI.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project timelines using </w:t>
      </w:r>
      <w:r w:rsidRPr="00C3688B">
        <w:rPr>
          <w:rFonts w:ascii="Arial" w:hAnsi="Arial" w:cs="Arial"/>
          <w:b/>
          <w:color w:val="424242" w:themeColor="text1" w:themeShade="BF"/>
          <w:sz w:val="20"/>
          <w:szCs w:val="20"/>
        </w:rPr>
        <w:t xml:space="preserve">Gantt Charts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collaborative software, enhancing visibility and communication with clients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Negotiated contracts with vendors resulting in a 15% cost reduction on average per event, while securing high-quality services that met essential operational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event plans that included venue selection, logistics coordination, and vendor management, achieving an overall client satisfaction rate exceeding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streamlined processes for event execution, reducing lead times by 20% and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post-event analyses to evaluate success metrics and gather client feedback, using insights to refine future planning strategies for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reports and presentations for senior management, showcasing event impact on broader marketing objectives and driving strategic discussion points during quarterly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team performance and project outcomes by providing leadership training and mentorship to junior staff within the project management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robust communication channels with clients and stakeholders, utilizing </w:t>
      </w:r>
      <w:r w:rsidRPr="00C3688B">
        <w:rPr>
          <w:rFonts w:ascii="Arial" w:hAnsi="Arial" w:cs="Arial"/>
          <w:b/>
          <w:color w:val="424242" w:themeColor="text1" w:themeShade="BF"/>
          <w:sz w:val="20"/>
          <w:szCs w:val="20"/>
        </w:rPr>
        <w:t xml:space="preserve">CRM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track interactions and foster long-term relationships.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vendor evaluation system to assess performance and improve future partnerships, ensuring alignment with corporate goals and event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risk management strategies that identified potential event challenges and provided preemptive solutions to ensure seamless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features of </w:t>
      </w:r>
      <w:r w:rsidRPr="00C3688B">
        <w:rPr>
          <w:rFonts w:ascii="Arial" w:hAnsi="Arial" w:cs="Arial"/>
          <w:b/>
          <w:color w:val="424242" w:themeColor="text1" w:themeShade="BF"/>
          <w:sz w:val="20"/>
          <w:szCs w:val="20"/>
        </w:rPr>
        <w:t xml:space="preserve">Microsoft Office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reporting, streamlining project updates and maintaining thorough records.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logistics for over 50 national and international events, applying knowledge of </w:t>
      </w:r>
      <w:r w:rsidRPr="00C3688B">
        <w:rPr>
          <w:rFonts w:ascii="Arial" w:hAnsi="Arial" w:cs="Arial"/>
          <w:b/>
          <w:bCs/>
          <w:color w:val="424242" w:themeColor="text1" w:themeShade="BF"/>
          <w:sz w:val="20"/>
        </w:rPr>
        <w:t xml:space="preserve">pharmaceutical compliance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stringent industry standards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past event performance using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inform and improve future project strategies, enhancing client satisfaction and repeat business.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vendor relationships through effective negotiation techniques and contract management, achieving a 20% savings on procurement costs for event-related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project management software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oversee timelines, budgets, and resource allocation, consistently completing projects ahead of schedule and under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training materials for event planning processes, fostering knowledge transfer within the organization and improving team competencies.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event site processes through detailed logistical planning, vendor coordination, and timely communications with all stakeholders involved in the event.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custom workflows in </w:t>
      </w:r>
      <w:r w:rsidRPr="00C3688B">
        <w:rPr>
          <w:rFonts w:ascii="Arial" w:hAnsi="Arial" w:cs="Arial"/>
          <w:b/>
          <w:bCs/>
          <w:color w:val="424242" w:themeColor="text1" w:themeShade="BF"/>
          <w:sz w:val="20"/>
        </w:rPr>
        <w:t xml:space="preserve">project management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collaboration and enhance tracking of project deliverables and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event management by executing logistical tasks for a series of small-scale corporate meetings, ensuring alignment with client expectations and compliance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various departments to gather insights on client needs, supporting the development of targeted event strategies that would resonate with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accurate records of project progress and budgets, employing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financial oversight during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vendor selection processes by evaluating proposals and gathering competitive information that informed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discussions regarding event themes, materials, and logistics, contributing to brainstorming sessions that elevated event concepts and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market research to identify potential venues and service providers, enhancing the organization’s options for event execution.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