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Systems Engineer with over 8 years of experience in IT consulting, specializing in voice communication tools and systems integration. Proven expertise in Microsoft Teams, VoIP solutions, and cloud-based communication infrastructures. Adept at driving projects from concept through implementation while ensuring the integration of top-tier technology to enhance client communications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Teams, Cisco Unified Communications, VoIP, SIP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JavaScript,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Nagios,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OpenID Connect,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SharePoint, OneDrive, Slack,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Powershell Scripting, Agile Methodologies,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high-availability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voice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VoIP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resulting in a 30% improvement in communication reliability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voice solutions, enhancing call quality and scalability across multiple business units.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migrate legacy communication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provisioning and managing communication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speeding up deployment times and minimizing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monitoring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the performance of communication systems, enabling proactive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Cisco Unified Communications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seamlessly with cloud platforms, ensuring smooth user experiences and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integrations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CRM systems for automated customer service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training sessions for end-users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improving user adoption rates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developing reliable and reusable deployment environments for communication tools, standardizing practices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secure communication channels, ensuring compliance with industry-standard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stakeholders to refine communication strategies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infrastructure as code to automate the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resources related to communication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assessments of communication platforms, using analytical tools to ensure service levels are met and optimized.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VoIP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within enterprise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Cisco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resulting in increased client satisfaction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user accounts and settings in communication systems, streamlining operations for IT support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that supported remote workforce operations, improving flexibility and business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Office 365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of collaboration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Teams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Teams Voice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project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identify potential roadblocks in the implementation of voice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optimization of communication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management, improving data retrieval times and reliability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network performance metrics to identify areas for improvement,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overall service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troubleshooting and performance monitoring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identity solutions as they relate to voice communications, enhancing user experiences in enterprise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identity management tools within communication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routine tasks for IT departments, significantly reducing manual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environments in developing best practices for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improving collaboration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initiatives for businesses migrating to cloud communications, focusing on foundational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VoIP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and related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customer support requests for communication tool configurations, responding to inquiries with detailed technical solutions to enhance user understanding.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