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Systems Engineer with extensive experience in implementing and managing cloud voice systems, particularly Microsoft Teams Voice. Proven ability to develop automation scripts for system optimization and expert in troubleshooting complex cloud-based incidents. Adept at using monitoring tools for system performance and compliance, while ensuring adherence to established best practices. </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Teams Voice, Azure Cloud, Cloud Security, Office 365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PowerShell, Python, Bash,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SolarWinds, Datadog, New Relic, Nagios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 Management:</w:t>
      </w:r>
      <w:r w:rsidRPr="00C3688B">
        <w:rPr>
          <w:rFonts w:ascii="Arial" w:hAnsi="Arial" w:cs="Arial"/>
          <w:color w:val="424242" w:themeColor="text1" w:themeShade="BF"/>
          <w:sz w:val="20"/>
          <w:szCs w:val="20"/>
        </w:rPr>
        <w:t xml:space="preserve"> Change Management, ITIL, Documentation, Version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Incident Management:</w:t>
      </w:r>
      <w:r w:rsidRPr="00C3688B">
        <w:rPr>
          <w:rFonts w:ascii="Arial" w:hAnsi="Arial" w:cs="Arial"/>
          <w:color w:val="424242" w:themeColor="text1" w:themeShade="BF"/>
          <w:sz w:val="20"/>
          <w:szCs w:val="20"/>
        </w:rPr>
        <w:t xml:space="preserve"> ServiceNow, JIRA, Zendesk, Triage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 Technologies:</w:t>
      </w:r>
      <w:r w:rsidRPr="00C3688B">
        <w:rPr>
          <w:rFonts w:ascii="Arial" w:hAnsi="Arial" w:cs="Arial"/>
          <w:color w:val="424242" w:themeColor="text1" w:themeShade="BF"/>
          <w:sz w:val="20"/>
          <w:szCs w:val="20"/>
        </w:rPr>
        <w:t xml:space="preserve"> VMware, Hyper-V,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VPN, VoIP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NoSQL,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Microsoft Teams, Zoom, SharePoint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Compliance:</w:t>
      </w:r>
      <w:r w:rsidRPr="00C3688B">
        <w:rPr>
          <w:rFonts w:ascii="Arial" w:hAnsi="Arial" w:cs="Arial"/>
          <w:color w:val="424242" w:themeColor="text1" w:themeShade="BF"/>
          <w:sz w:val="20"/>
          <w:szCs w:val="20"/>
        </w:rPr>
        <w:t xml:space="preserve"> GDPR, HIPAA, ISO 27001, SOX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comprehensive </w:t>
      </w:r>
      <w:r w:rsidRPr="00C3688B">
        <w:rPr>
          <w:rFonts w:ascii="Arial" w:hAnsi="Arial" w:cs="Arial"/>
          <w:b/>
          <w:color w:val="424242" w:themeColor="text1" w:themeShade="BF"/>
          <w:sz w:val="20"/>
          <w:szCs w:val="20"/>
        </w:rPr>
        <w:t xml:space="preserve">Microsoft Teams Voice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tailored to streamline client communication workflows, enhancing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scripts in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system processes, reducing manual interventions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the health and performance of cloud voice services utilizing </w:t>
      </w:r>
      <w:r w:rsidRPr="00C3688B">
        <w:rPr>
          <w:rFonts w:ascii="Arial" w:hAnsi="Arial" w:cs="Arial"/>
          <w:b/>
          <w:color w:val="424242" w:themeColor="text1" w:themeShade="BF"/>
          <w:sz w:val="20"/>
          <w:szCs w:val="20"/>
        </w:rPr>
        <w:t xml:space="preserve">SolarWinds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99.9% uptime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tier 2/3 support initiatives for clients experiencing </w:t>
      </w:r>
      <w:r w:rsidRPr="00C3688B">
        <w:rPr>
          <w:rFonts w:ascii="Arial" w:hAnsi="Arial" w:cs="Arial"/>
          <w:b/>
          <w:color w:val="424242" w:themeColor="text1" w:themeShade="BF"/>
          <w:sz w:val="20"/>
          <w:szCs w:val="20"/>
        </w:rPr>
        <w:t xml:space="preserve">cloud-related incidents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resolving 95% of issues within SLA through effective troubleshooting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best practices around </w:t>
      </w:r>
      <w:r w:rsidRPr="00C3688B">
        <w:rPr>
          <w:rFonts w:ascii="Arial" w:hAnsi="Arial" w:cs="Arial"/>
          <w:b/>
          <w:color w:val="424242" w:themeColor="text1" w:themeShade="BF"/>
          <w:sz w:val="20"/>
          <w:szCs w:val="20"/>
        </w:rPr>
        <w:t xml:space="preserve">cloud security and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industry standards like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ISO 27001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Updated and maintained system documentation and </w:t>
      </w:r>
      <w:r w:rsidRPr="00C3688B">
        <w:rPr>
          <w:rFonts w:ascii="Arial" w:hAnsi="Arial" w:cs="Arial"/>
          <w:b/>
          <w:color w:val="424242" w:themeColor="text1" w:themeShade="BF"/>
          <w:sz w:val="20"/>
          <w:szCs w:val="20"/>
        </w:rPr>
        <w:t xml:space="preserve">standard operating procedures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accordance with </w:t>
      </w:r>
      <w:r w:rsidRPr="00C3688B">
        <w:rPr>
          <w:rFonts w:ascii="Arial" w:hAnsi="Arial" w:cs="Arial"/>
          <w:b/>
          <w:color w:val="424242" w:themeColor="text1" w:themeShade="BF"/>
          <w:sz w:val="20"/>
          <w:szCs w:val="20"/>
        </w:rPr>
        <w:t xml:space="preserve">ITIL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ensuring clarity and consistency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change management protocols using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transitions for system enhancements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for </w:t>
      </w:r>
      <w:r w:rsidRPr="00C3688B">
        <w:rPr>
          <w:rFonts w:ascii="Arial" w:hAnsi="Arial" w:cs="Arial"/>
          <w:b/>
          <w:color w:val="424242" w:themeColor="text1" w:themeShade="BF"/>
          <w:sz w:val="20"/>
          <w:szCs w:val="20"/>
        </w:rPr>
        <w:t xml:space="preserve">VoIP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that leveraged automated alerts to pro-actively address performance deviations, resulting in a 20% increase in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system audits and performance reviews to identify potential improvements within the </w:t>
      </w:r>
      <w:r w:rsidRPr="00C3688B">
        <w:rPr>
          <w:rFonts w:ascii="Arial" w:hAnsi="Arial" w:cs="Arial"/>
          <w:b/>
          <w:color w:val="424242" w:themeColor="text1" w:themeShade="BF"/>
          <w:sz w:val="20"/>
          <w:szCs w:val="20"/>
        </w:rPr>
        <w:t xml:space="preserve">cloud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directly contributing to a 15% cost reduction in operational expenses.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engineers in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incident tracking and resolution, enhancing the team's overall response efficiency and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integration of collaboration tools such as </w:t>
      </w:r>
      <w:r w:rsidRPr="00C3688B">
        <w:rPr>
          <w:rFonts w:ascii="Arial" w:hAnsi="Arial" w:cs="Arial"/>
          <w:b/>
          <w:color w:val="424242" w:themeColor="text1" w:themeShade="BF"/>
          <w:sz w:val="20"/>
          <w:szCs w:val="20"/>
        </w:rPr>
        <w:t xml:space="preserve">Zoom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client infrastructures, improving remote communication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enhancements to network configurations focusing on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to support an increased volume of telephony traffic without disrupting service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migrated legacy telephony systems to </w:t>
      </w:r>
      <w:r w:rsidRPr="00C3688B">
        <w:rPr>
          <w:rFonts w:ascii="Arial" w:hAnsi="Arial" w:cs="Arial"/>
          <w:b/>
          <w:color w:val="424242" w:themeColor="text1" w:themeShade="BF"/>
          <w:sz w:val="20"/>
          <w:szCs w:val="20"/>
        </w:rPr>
        <w:t xml:space="preserve">Microsoft Teams Voice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full client satisfaction by minimizing downtime during the transition.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automated solutions for system monitoring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notification accuracy and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advanced technical support for cloud infrastructures involving </w:t>
      </w:r>
      <w:r w:rsidRPr="00C3688B">
        <w:rPr>
          <w:rFonts w:ascii="Arial" w:hAnsi="Arial" w:cs="Arial"/>
          <w:b/>
          <w:bCs/>
          <w:color w:val="424242" w:themeColor="text1" w:themeShade="BF"/>
          <w:sz w:val="20"/>
        </w:rPr>
        <w:t xml:space="preserve">Azure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troubleshooting connectivity and performance issues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high levels of system availability for various clients by utilizing </w:t>
      </w:r>
      <w:r w:rsidRPr="00C3688B">
        <w:rPr>
          <w:rFonts w:ascii="Arial" w:hAnsi="Arial" w:cs="Arial"/>
          <w:b/>
          <w:bCs/>
          <w:color w:val="424242" w:themeColor="text1" w:themeShade="BF"/>
          <w:sz w:val="20"/>
        </w:rPr>
        <w:t xml:space="preserve">VMware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Hyper-V</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virtualization needs, ensuring rapid deployment of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backup processes on critical cloud databases, reducing recovery time objectives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clients on best practices for maintaining </w:t>
      </w:r>
      <w:r w:rsidRPr="00C3688B">
        <w:rPr>
          <w:rFonts w:ascii="Arial" w:hAnsi="Arial" w:cs="Arial"/>
          <w:b/>
          <w:bCs/>
          <w:color w:val="424242" w:themeColor="text1" w:themeShade="BF"/>
          <w:sz w:val="20"/>
        </w:rPr>
        <w:t xml:space="preserve">compliance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regulations affecting cloud usage, including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Instituted regular review cycles for configuration and documentation standards, ensuring that all changes were logged in a version-controlled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w:t>
      </w:r>
      <w:r w:rsidRPr="00C3688B">
        <w:rPr>
          <w:rFonts w:ascii="Arial" w:hAnsi="Arial" w:cs="Arial"/>
          <w:b/>
          <w:bCs/>
          <w:color w:val="424242" w:themeColor="text1" w:themeShade="BF"/>
          <w:sz w:val="20"/>
        </w:rPr>
        <w:t xml:space="preserve">Firewall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rules and configurations to secure endpoint devices within enterprise networks, safeguarding against unauthorized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for clients on optimizing </w:t>
      </w:r>
      <w:r w:rsidRPr="00C3688B">
        <w:rPr>
          <w:rFonts w:ascii="Arial" w:hAnsi="Arial" w:cs="Arial"/>
          <w:b/>
          <w:bCs/>
          <w:color w:val="424242" w:themeColor="text1" w:themeShade="BF"/>
          <w:sz w:val="20"/>
        </w:rPr>
        <w:t xml:space="preserve">VoIP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and enhancing call quality through network analysis.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w:t>
      </w:r>
      <w:r w:rsidRPr="00C3688B">
        <w:rPr>
          <w:rFonts w:ascii="Arial" w:hAnsi="Arial" w:cs="Arial"/>
          <w:b/>
          <w:bCs/>
          <w:color w:val="424242" w:themeColor="text1" w:themeShade="BF"/>
          <w:sz w:val="20"/>
        </w:rPr>
        <w:t xml:space="preserve">Office 365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user experience for thousands of end-users within various sectors.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using </w:t>
      </w:r>
      <w:r w:rsidRPr="00C3688B">
        <w:rPr>
          <w:rFonts w:ascii="Arial" w:hAnsi="Arial" w:cs="Arial"/>
          <w:b/>
          <w:bCs/>
          <w:color w:val="424242" w:themeColor="text1" w:themeShade="BF"/>
          <w:sz w:val="20"/>
        </w:rPr>
        <w:t xml:space="preserve">Microsoft Teams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collaborative software, aiding users in maximizing these platforms'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solutions to integrate on-premises services with </w:t>
      </w:r>
      <w:r w:rsidRPr="00C3688B">
        <w:rPr>
          <w:rFonts w:ascii="Arial" w:hAnsi="Arial" w:cs="Arial"/>
          <w:b/>
          <w:bCs/>
          <w:color w:val="424242" w:themeColor="text1" w:themeShade="BF"/>
          <w:sz w:val="20"/>
        </w:rPr>
        <w:t xml:space="preserve">cloud offerings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compliance across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tests on various cloud service deployments, ensuring performance metrics aligned with business requirements and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both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efficient data storage solutions, leading to quicker data retrieval and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network architectures that support robust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for remote accessibility, enhancing security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cost analysis, employing various tools to track spending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resources, ultimately advising the finance team on budget adjustments.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centralized knowledge base on system configuration standards to improve training processes for incoming systems engineers.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