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Applied AI Engineer with over 8 years of experience in building and deploying production machine learning and NLP systems, specializing in generative AI and responsible AI practices. Proven expertise in creating scalable, governable AI solutions with a focus on evaluation and fine-tuning processes to enhance user experience. Eager to leverage deep technical knowledge and collaborative skills to drive innovative AI products at BrightHire, ensuring high-quality, ethical AI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NLTK, Hugging Face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Prefect, Docker, Kubernetes, Git,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Natural Language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Prompt Engineering, RAG Techniques,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evaluation suites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outputs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accuracy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mitigation, resulting in a 25% improvement in deployment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fine-tuned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of AI fraud detection models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chains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model selection, leading to a significant reduction in false positives.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and evaluation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times by 40%, allowing product teams to efficiently ship reliable AI features,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Prefect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deploying AI models, ensuring that every updated model adhered to candidate-first standards and enterprise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latency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deployed models by benchmarking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against performance indicators, effectively negotiating trade-offs to maintain budget while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that aligned with enterprise compliance standards, facilitating a rigorous AI bias audit process for all production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best practices for AI development, increasing knowledge sharing among teams and improving overall development standards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evaluations on AI Interviewer conversation loops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real-time adaptability during candidate interviews.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monitoring dashboards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model performance and data lineage, crucial for continuous improvement of AI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scalable,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effortless switching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providing flexibility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mentoring sessions on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understanding of AI's ethical implications and best practices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retrieval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comparable technologies to improve retrieval speed and quality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Candidate Skills Matrices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implementation, achieving improved feedback and insights in less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operations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(MLOps) frameworks to ensure teams were adept in best practices and innovative techniques in handling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unstructured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document processing and improved text classification accuracy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data science projects focusing on predictive analytics,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processing capabilities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 storage solutions that improved data retrieval efficiency and supported robust analytics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deployment and testing of machine learning models as part of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business objectives into technical requirements, refining AI features based on user feedback for enhanced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availability across projects, significantly reducing time to insight.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model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analytics to ensure compliance with ethical guidelines and performance benchmarks, yielding actionable results for product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security across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 that enhanced integration capabilities with third-party services and improved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cleansing and preprocessing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analytics teams in generating accurate forecasts from historical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agile sprints to collaborate on software development projects,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task visibility and streamline communication among different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machine learning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ensuring efficient resource management and scalability for production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 sharing sessions to continuously improve development practices and team performance, aligning with best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for production systems,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system metrics and ensure optimal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