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Python Backend Engineer with over 8 years of experience in developing robust SAAS applications and enhancing machine learning workflows. Strong expertise in Python and proficiency in a variety of backend frameworks and technologies, with a passion for contributing to open-source projects and optimizing ML infrastructure. Proven track record in technical leadership, agile development, and delivering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FastAPI,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Test-Driven Development (TDD), Continuous Integration/Continuous Deployment (CI/CD),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Notion,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backend system for a cloud-based managed ML workspace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frontend architecture, enhancing user experience and collaboration features for ML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updates and reducing downtime during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automated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usability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major open-source projects, enhancing community engagement and fostering collaboration within the ML development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queries that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workshops to promote best practices in clean coding and software design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implement complex ML algorithms in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Emerged as a technical lead on projects involving system programming, focusing on optimizations for database interactions and algorithm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remote engineering sprints, ensuring agile methodologies were effectively employed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knowledge-sharing sessions, improving team onboarding and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key modules for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cohesive user experience and streamlined data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setups, significantly reducing onboarding time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code quality and application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project, resulting in improved data integrity and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open-source tool for optimizing machine learning pipelines, actively engaging with the community through discussions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system metrics, providing stakeholders with real-time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and UX experts to implement frontend features that optimize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SaaS application, enhancing user trust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the software lifecycle, including planning sessions, requirement gathering, and release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backend architecture of customer-centric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applying best practices in cloud architecture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paired programming sessions with team members, ensuring adherence to best coding practices and principles of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profiling and optimization techniques, reducing application latency by up to 30%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clients in transitioning to cloud solutions, demonstrating practical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