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designing, developing, and optimizing software and firmware for IoT platforms. Proven expertise in Android OS, AOSP, and embedded programming on Linux and RTOS. Adept at collaborating with cross-functional teams to deliver innovative solutions that enhance functionality and performance in complex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Kotlin, C++,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&amp; Operating Systems:</w:t>
      </w:r>
      <w:r w:rsidRPr="00C3688B">
        <w:rPr>
          <w:rFonts w:ascii="Arial" w:hAnsi="Arial" w:cs="Arial"/>
          <w:color w:val="424242" w:themeColor="text1" w:themeShade="BF"/>
          <w:sz w:val="20"/>
          <w:szCs w:val="20"/>
        </w:rPr>
        <w:t xml:space="preserve"> Linux, Android OS, AOSP, RTOS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Validation:</w:t>
      </w:r>
      <w:r w:rsidRPr="00C3688B">
        <w:rPr>
          <w:rFonts w:ascii="Arial" w:hAnsi="Arial" w:cs="Arial"/>
          <w:color w:val="424242" w:themeColor="text1" w:themeShade="BF"/>
          <w:sz w:val="20"/>
          <w:szCs w:val="20"/>
        </w:rPr>
        <w:t xml:space="preserve"> Unit Testing, Automated Testing, Continuous Integration,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Databases:</w:t>
      </w:r>
      <w:r w:rsidRPr="00C3688B">
        <w:rPr>
          <w:rFonts w:ascii="Arial" w:hAnsi="Arial" w:cs="Arial"/>
          <w:color w:val="424242" w:themeColor="text1" w:themeShade="BF"/>
          <w:sz w:val="20"/>
          <w:szCs w:val="20"/>
        </w:rPr>
        <w:t xml:space="preserve"> AWS, Google Cloud,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Architecture, API Development, System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firmware for IoT platforms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performance on multi-core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enhance the modular design of </w:t>
      </w:r>
      <w:r w:rsidRPr="00C3688B">
        <w:rPr>
          <w:rFonts w:ascii="Arial" w:hAnsi="Arial" w:cs="Arial"/>
          <w:b/>
          <w:color w:val="424242" w:themeColor="text1" w:themeShade="BF"/>
          <w:sz w:val="20"/>
          <w:szCs w:val="20"/>
        </w:rPr>
        <w:t xml:space="preserve">Android 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targeting optimized resource utilization in embedded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protocols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firmware for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increasing testing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cross-disciplinary teams to integrate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into existing </w:t>
      </w:r>
      <w:r w:rsidRPr="00C3688B">
        <w:rPr>
          <w:rFonts w:ascii="Arial" w:hAnsi="Arial" w:cs="Arial"/>
          <w:b/>
          <w:color w:val="424242" w:themeColor="text1" w:themeShade="BF"/>
          <w:sz w:val="20"/>
          <w:szCs w:val="20"/>
        </w:rPr>
        <w:t xml:space="preserve">AOSP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facilitating seamless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debugging and validation processes for firmware on </w:t>
      </w:r>
      <w:r w:rsidRPr="00C3688B">
        <w:rPr>
          <w:rFonts w:ascii="Arial" w:hAnsi="Arial" w:cs="Arial"/>
          <w:b/>
          <w:color w:val="424242" w:themeColor="text1" w:themeShade="BF"/>
          <w:sz w:val="20"/>
          <w:szCs w:val="20"/>
        </w:rPr>
        <w:t xml:space="preserve">RTOS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feature stability and reliability in real-time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existing applications, enhancing application responsiveness by 25% through effective code reviews and optimizations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continuous integration and delivery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for various hardware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workshops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improved team collaboration and an increase in the delivery of completed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feature iterations based on user feedback, effectively liaising between engineering and product teams to refine </w:t>
      </w:r>
      <w:r w:rsidRPr="00C3688B">
        <w:rPr>
          <w:rFonts w:ascii="Arial" w:hAnsi="Arial" w:cs="Arial"/>
          <w:b/>
          <w:color w:val="424242" w:themeColor="text1" w:themeShade="BF"/>
          <w:sz w:val="20"/>
          <w:szCs w:val="20"/>
        </w:rPr>
        <w:t xml:space="preserve">IoT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cloud-based feature validations at scale using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robust data handling and analytics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for integrating third-party tools, utilizing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function interoperability within IoT ecosystems.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firmware and software processes, facilitating knowledge transfer and onboarding of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software development best practices, fostering growth within the team and ensuring adherence to coding standards.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systems integrating complex technologies, aligning with business objectives to deliver cutting-edge </w:t>
      </w:r>
      <w:r w:rsidRPr="00C3688B">
        <w:rPr>
          <w:rFonts w:ascii="Arial" w:hAnsi="Arial" w:cs="Arial"/>
          <w:b/>
          <w:color w:val="424242" w:themeColor="text1" w:themeShade="BF"/>
          <w:sz w:val="20"/>
          <w:szCs w:val="20"/>
        </w:rPr>
        <w:t xml:space="preserve">IoT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focusing on embedded systems based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stability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design and implement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features within applications, improving user engagement metrics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reducing maintenance overhead and technical debt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emphasizing the necessity for clear, efficient coding practices and adherence to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connections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efficient access patterns to support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small Agile teams in delivering high-quality software products, emphasizing continuous feedback and iterative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to validate functionality in embedded systems, utilizing tools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integration and performance testing, optimizing system interactions to align with client operational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development for security protocols in cloud environments, ensuring compliance with client security requirements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to automate validation processes, enabling rapid iteration and deployment of features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 teams to optimize query performance within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in data-heavy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and integration of web services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facilitating connectivity with external client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collaboration to incorporate client feedback into feature enhancements, ensuring alignment with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changes and streamline workflows among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legacy code refactorings, improving maintainability and performance of existing applications while minimizing disruption to client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team Scrum meetings, promoting transparency and proactive adjustments to project timelines as necessary.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