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software engineer with over 8 years of experience in software development and architecture, specializing in scalable applications utilizing modern frameworks and cloud services. Proven record in utilizing agile methodologies to deliver high-quality solutions. Adept at collaborating with cross-functional teams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 through effective code optimization and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user authentication and data retrieval in a distributed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storage solutions, implementing S3 buckets and EC2 instances, which resulted in a 25%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system requirements and create efficient system designs, ensuring adherence to secure coding practices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quick issue diagnosis and system performance evaluations, improving response time for support tickets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automated testing and deployment tasks, resulting in a more consistent release process and quicker rollouts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testing, encouraging the adoption of test-driven development (TDD) techniques, focusing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NoSQL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various applications and ensuring data integrity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maintainability and aesthetics of web applications while ensuring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methodologies for project management, contributing to sprint planning and retrospectives, while ensuring that all team members adhered to adherence to coding standards and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codebase—such as input validation and output encoding—protecting user data against common vulnerabilities, including XSS and SQL Injection.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software assessments, evaluating code quality and performance for optimization opportunities, leading to a 20% reduction in bug reports compared to previous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and scalable solutions for enterprise clients while ensuring system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 control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user authentication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services, streamlining client operations and fostering better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application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for scalable architectures, focusing on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coding standards and documentation practices, ensuring consistency and efficiency within development teams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new tools and technologies,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workflow management through better CI/CD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(SPA)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responsiveness across different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ensuring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fostering a culture of continuous improvement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document software requirements, driving product roadmaps for various key initiatives and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