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Front-End Engineer with over 8 years of professional experience in developing scalable and high-performance web applications, primarily using React. Proficient in collaborating with cross-functional teams to create user-centric solutions while driving frontend performance and maintainability. Adept at leading technical projects and mentoring junior engineers to elevate the overall technical standards within the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Playwright,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WalletConnect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Profiling, Frontend Observability,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Accessibility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Storybook, Figma, Design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consistent design system across the platform, improving frontend development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transpiling ES6+ JavaScript, optimizing load time by 20% for high-traffic trading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frontend performance optimization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analyze rendering bottlenecks and improve page load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 teams to create seamless user interfaces for trading experiences,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enhance developer experience through tooling improvements, contributing to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best practices in areas like accessibility by implementing WCAG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high usability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group of junior engineers,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measurable increase in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writing comprehensive unit and integration tests, achieving a 95% test coverage for the frontend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proactively identified challenges in existing frontend solutions, proposing scalable adjustments that resulted in a 25% increase in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WalletConnect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crypto wallet functionality, enhancing customer experience by offering secure transactions within the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Published technical documentation and best practices, significantly improving team onboard processes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UI component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understand business requirements for trading and marketplace functionalities, ensuring alignment with technical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codebase for maintainability by implementing micro-frontends architecture principles, resulting in a 20% reduction in inter-team dependency complexities.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complex, high-throughput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financial services that streamlined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engaging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conversion rates of online services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real-time data delivery capabilities and improve user experience on trading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performance audits using frontend observability tools to identify and mitigate rendering issues in consumer-facing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principles of clean code and modular design when building applications, significantly enhancing the clarity and maintainability of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peers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type safety and reducing runtime errors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best practices for fintech applications, mitigating vulnerabilities associated with client-side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culture of continuous improvement by driving code review processes and leading discussions on frontend architectural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user-friendly interfaces in the identity management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system architectures and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smoothly into existing products, streamlining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engineering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to enhance web responsiveness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maintain the integrity of the code across multiple environments and team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product enhancements ensuring code reflects real-world user interactions and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align development priorities with business objectives, adapting swiftly to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technical specifications, streamlining knowledge sharing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