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rich experience in developing AI-driven solutions and scalable software architectures. Proven ability to mentor teams while enhancing system performance and delivering high-quality code. Proficient in designing complex systems and optimizing processes to align with business objectives, particularly in the realm of AI and big data processing, aiming for transformative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OpenCV,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MongoDB,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Kafka, ElasticSearch, Apache Nifi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AI video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video analysis capabilities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efficiently ingested and processed over 200,000 datapoints/second from diverse video feeds.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responsible for deploying ML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optimized video analytics workflows and reduced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observability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continuously monitor system performance, leading to a 20% increase in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facilitating immediate data insights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development to create interactive dashboards displaying critical video analysis outputs, resulting in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AI model deployment and optimization techniques, fostering team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manage large-scale datasets effectively, achieving a 65%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improving code delivery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design robust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debugging sessions and operational analysis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tackle performance issues in live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on AI system enhancements and architectural improvements at company-wide tech talks to promote knowledge sharing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plug-and-play video analytics solution, significantly growing the customer adoption rate in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metrics to iteratively improve product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customer behavior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clients with video surveillance insights, employed in multiple sectors like retail and logistics.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processing time by 25% through efficient data flows and transformations.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on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algorithms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evaluate performance improvements in video recognition tasks, resulting in a successful rollout of updated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diverse datasets, which increased flexibility and speed of data retrieval processes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authenticated services, enhancing system integrity and client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best practices, fostering a collaborative environment amongst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on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production, establishing protocols for continued model optimization and performance evaluation.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identity management solution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external data into actionable insights for user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refine team processes, improving project timelines and stakeholder engagement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participation in hackathons to brainstorm and prototype innovative solutions enhancing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reviews and contributed to the maintenance of internal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retention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and fixing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production-level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issues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debugging and logging purposes.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