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Staff Software Engineer with over 7 years of experience in Developer Tooling, specializing in AI technologies and developer productivity. Proven track record of optimizing workflows and integrating cutting-edge tools to enhance software development capabilities. Adept at utilizing modern frameworks and methodologies to streamline processes and drive innovation within teams. Seeking to leverage my expertise in a challenging role at Webflow to empower teams with best-in-class AI tools that improve productivity and software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Redux, Express.js,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Deep Learning, TensorFlow, Keras, PyTorch, Natural Language Processing, Large Language Models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Elasticsearch, Kibana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WebSocket,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AI-driven developer productivity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AI solutions, conducting evaluations and operationalizing tools for compliance and scalability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continuous integration and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data-driven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 (LLM)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output quality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scalability and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training resources on AI application development, cultivating team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system health and operational metrics, ensuring high availability and performance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technical requirements, continually communicating progress and challenges throughout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data storage and retrieval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standards of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Hands-on experience in troubleshooting and resolving complex technical issues related to AI model outputs and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knowledge-sharing sessions on the latest AI tools and methodologies to foster a culture of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techniques for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experiences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technical designing and implementation sessions, focusing on enhancing developer contributions to the overall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methodologies such as Scrum to drive iterative development cycles, ensuring alignment with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software solutions focusing on enhanced usability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user satisfaction rate of 95%.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robust REST APIs and integrated them with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improving data transaction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management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handled migrations effectively, optimizing data access speeds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continuous learning by introducing team workshops on effective methodologies for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conducting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from development to production environments for several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reliability and reduce bug rates by implementing unit and integration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sprints, assisting in backlog refinement and sprint planning sessions while meeting project criteria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reducing deployment time and enabling seamless portability across various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security-focused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engagements, consistently meeting performance benchmarks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architecture of scalable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optimized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monitoring solutions with standard logging practices, reducing the incidence of production outages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user interface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increase in user engagement metrics and overall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contributing to daily standups and retrospectives to improve team cohesion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microservices-based architecture, enhancing system flexibility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effective coding standards and documentation practices, enabling better onboarding experiences for new engineering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