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solutions-driven software engineer with over 8 years of experience in developing high-performance data pipelines and distributed systems. Expert in utilizing cloud-based technologies and data movement strategies to drive performance and efficiency across platforms. Proven skills in collaboration with cross-functional teams to deliver enhanced data solutions and application design in fast-paced environments. Enthusiastic about utilizing emerging technologies to tackle complex problems in the financial services domain while ensuring scalability and compliance.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Golang,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and 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Apache Kafka, Apache Flink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Airflow, Apache Spark, dbt, Dataflow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Agile, Scrum, CI/CD,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high-speed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movement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Kinesis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low-latency data processing and real-time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distributed systems for efficient data flow and storage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ETL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Glue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pipelines and reducing processing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deployment of applications, enhancing system reliability and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build data models that support advanced analytics and machine learning initiatives,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dbt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applications' performance by refactoring backend services built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optimizing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infrastructure provisioning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around unit testing, continuous integration, and deployment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quality assurance.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for software development, cloud architecture, and data handling techniques, fostering a culture of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user-friendly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seamless integration of frontend applications with backend services, significantly enhancing customer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metrics using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identifying bottlenecks and issues for timely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to increase data privacy and security measures by incorporating compliance standards into data architecture, including GDPR and CCPA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to continuously refine product backlog and sprint planning, ensuring alignment with business goals and technical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technical documentation for systems architecture and API specifications, ensuring comprehensive understanding and knowledge transfer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integration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real-time data processing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engaging user experiences while adhering to functional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data processing tasks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batch and stream processing jobs, enhancing overall data throughput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optimized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achieving reduced latency in data retrieval operations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microservices adoption within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agile development and consistent deployment in a multi-cloud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code reviews and implemented coding standards which led to a significant reduction in the number of defects and boosted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managers to gather requirements for data processing features, ensuring technical feasibility and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CI/CD pipeline and reducing deployment times by 40%.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client-side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with backend services to ensure data consistency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of legacy applications to cloud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broadening their functionality and decreasing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custom reporting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RetentionDB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clients to visualize and analyze their data insights more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enhance application features, ensuring secure and efficient data exchange across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SQL-based reports for various business units, optimizing data access and providing actionable insights to non-technical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maintenance and performance tuning for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systems, ensuring optimal data accessibility and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translate business requirements into technical specifications for application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knowledge-sharing sessions, educating teams on emerging technologies and practices to foster innovation and skill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