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Machine Learning Engineer with over 7 years of experience in developing and implementing machine learning models and AI solutions for enterprise applications. Proficient in a wide range of technologies including cloud platforms, programming languages, and machine learning frameworks. Committed to driving innovation and optimizing performance across diverse sectors by collaborating effectively with cross-functional teams and continuously exploring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DeepSpeed, Accelerate, FasterTransformer, Transformers-NeuronX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Matplotlib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Simulation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Load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Ethical AI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Fairness in Machine Learning, Bias Mitigation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OpenAPI, Markdown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Redis,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predictive accuracy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research scientists to design and deploy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production environments,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solutions, achieving a 40% enhancement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ingestion, leading to a 25% reduction in latency for real-time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deep learning models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scalability and reducing operational costs by 15% through efficient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technical mentorship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ethical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deployment of machine learning applications and reduce time to market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cross-functional teams in strategic discussions to identify AI technologies that align with business goals, yielding a 30% increase in project alignment and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open-source ML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DeepSpeed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training large language models, achieving significant improvements in model training times under complex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specifications to enhance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code repositories ensuring compliance with software development best practices and facilitating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analytics insights, driving strategic decision-making across multiple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in Agile sprints to prioritize features, enhancing customer-facing applications which raised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training sessions for junior team members on the latest ML techniques and technologies,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conducted simulation tests to evaluate the performance of AI algorithms, implementing findings to improve system robustness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operational workflows, reducing processing times by approximately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algorithms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streaming, which enabled immediate data accessibility for analytics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in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 while maintaining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and participated in Agile ceremonies, enhancing team dynamics and addressing bottlenecks in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provided recommendations for enhancements that resulted in a 20% increase in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all development operations, improving project transparency and collaboration among WFH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powerful data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stakeholders, improving data literacy and fostering a culture of data-driven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authentication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security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software deliverables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clarity and accessibility of technical project attributes for better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drive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resulting in a more streamlined development process and reduced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lowering operational overhead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software lifecycle through strategic planning and problem-solving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efficiency by reducing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authentication and data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metrics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analytics dashboards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monitoring capabilities and providing valuable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