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Accomplished Senior Software Engineer with over 8 years of experience specializing in frontend development, specifically with expertise in React, React Native, and TypeScript. Proven track record in building robust developer tools and SDKs that enhance user experience and developer ergonomics. Strong advocate for best practices in frontend development, with a passion for creating intuitive and secure applications in the crypto space.</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Frontend Technologies:</w:t>
      </w:r>
      <w:r w:rsidRPr="00C3688B">
        <w:rPr>
          <w:rFonts w:ascii="Arial" w:hAnsi="Arial" w:cs="Arial"/>
          <w:color w:val="424242" w:themeColor="text1" w:themeShade="BF"/>
          <w:sz w:val="20"/>
          <w:szCs w:val="20"/>
        </w:rPr>
        <w:t xml:space="preserve"> React, React Native, TypeScript, JavaScript, HTML5, CSS3, Sass, Bootstrap</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Development Tools:</w:t>
      </w:r>
      <w:r w:rsidRPr="00C3688B">
        <w:rPr>
          <w:rFonts w:ascii="Arial" w:hAnsi="Arial" w:cs="Arial"/>
          <w:color w:val="424242" w:themeColor="text1" w:themeShade="BF"/>
          <w:sz w:val="20"/>
          <w:szCs w:val="20"/>
        </w:rPr>
        <w:t xml:space="preserve"> Git, Webpack, Babel, npm, Yarn, Jest, Enzyme, Storybook, Figma</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 Technologies:</w:t>
      </w:r>
      <w:r w:rsidRPr="00C3688B">
        <w:rPr>
          <w:rFonts w:ascii="Arial" w:hAnsi="Arial" w:cs="Arial"/>
          <w:color w:val="424242" w:themeColor="text1" w:themeShade="BF"/>
          <w:sz w:val="20"/>
          <w:szCs w:val="20"/>
        </w:rPr>
        <w:t xml:space="preserve"> PostgreSQL, MongoDB, SQLite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and DevOps:</w:t>
      </w:r>
      <w:r w:rsidRPr="00C3688B">
        <w:rPr>
          <w:rFonts w:ascii="Arial" w:hAnsi="Arial" w:cs="Arial"/>
          <w:color w:val="424242" w:themeColor="text1" w:themeShade="BF"/>
          <w:sz w:val="20"/>
          <w:szCs w:val="20"/>
        </w:rPr>
        <w:t xml:space="preserve"> AWS, Docker, CI/CD, Jenkins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 and Libraries:</w:t>
      </w:r>
      <w:r w:rsidRPr="00C3688B">
        <w:rPr>
          <w:rFonts w:ascii="Arial" w:hAnsi="Arial" w:cs="Arial"/>
          <w:color w:val="424242" w:themeColor="text1" w:themeShade="BF"/>
          <w:sz w:val="20"/>
          <w:szCs w:val="20"/>
        </w:rPr>
        <w:t xml:space="preserve"> Node.js, Express.js, GraphQL, RESTful APIs, Redux, MobX</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Soft Skills:</w:t>
      </w:r>
      <w:r w:rsidRPr="00C3688B">
        <w:rPr>
          <w:rFonts w:ascii="Arial" w:hAnsi="Arial" w:cs="Arial"/>
          <w:color w:val="424242" w:themeColor="text1" w:themeShade="BF"/>
          <w:sz w:val="20"/>
          <w:szCs w:val="20"/>
        </w:rPr>
        <w:t xml:space="preserve"> Agile Methodologies, Team Leadership, Mentorship, Code Review, Technical Documentation</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implemented a robust Javascript SDK using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TypeScript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enhancing developer adoption by 60% through improved ergonomics and clear documentation.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Architected user flows for the frontend of multiple dashboards, ensuring an intuitive UI experience for clients integrating our crypto services into their applications.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reusable UI components in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both internal tools and external SDKs, leading to a reduction in development time across teams by 30%.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product teams to introduce best practices for SDK integration, resulting in a 25% improvement in developer satisfaction and usability of our tools.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Optimized build processes using </w:t>
      </w:r>
      <w:r w:rsidRPr="00C3688B">
        <w:rPr>
          <w:rFonts w:ascii="Arial" w:hAnsi="Arial" w:cs="Arial"/>
          <w:b/>
          <w:color w:val="424242" w:themeColor="text1" w:themeShade="BF"/>
          <w:sz w:val="20"/>
          <w:szCs w:val="20"/>
        </w:rPr>
        <w:t xml:space="preserve">Webpack</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Babel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significantly decreasing load times by 40% and enhancing overall application performance across platforms.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code reviews and mentored junior developers on the team, instilling standards of excellence in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effective state management with </w:t>
      </w:r>
      <w:r w:rsidRPr="00C3688B">
        <w:rPr>
          <w:rFonts w:ascii="Arial" w:hAnsi="Arial" w:cs="Arial"/>
          <w:b/>
          <w:color w:val="424242" w:themeColor="text1" w:themeShade="BF"/>
          <w:sz w:val="20"/>
          <w:szCs w:val="20"/>
        </w:rPr>
        <w:t xml:space="preserve">Redux</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the integration of authentication flows using third-party libraries, ensuring secure interactions in browser environments while maintaining high performance.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Participated in defining the frontend best practices, fostering a culture of transparency and collaboration around standards in SDK development.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Created automated test suites with </w:t>
      </w:r>
      <w:r w:rsidRPr="00C3688B">
        <w:rPr>
          <w:rFonts w:ascii="Arial" w:hAnsi="Arial" w:cs="Arial"/>
          <w:b/>
          <w:color w:val="424242" w:themeColor="text1" w:themeShade="BF"/>
          <w:sz w:val="20"/>
          <w:szCs w:val="20"/>
        </w:rPr>
        <w:t xml:space="preserve">Jest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Enzyme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increasing code coverage to over 85% and ensuring the reliability of our components and SDKs.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Worked closely with cross-functional teams, gathering feedback and iterating on product designs to deliver enhanced user-facing applications that align with market demands.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Navigated the complexities of maintaining session management for secure user interactions across multiple applications utilizing our services.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frontend infrastructure capable of handling high-traffic scenarios, ensuring the reliability and scalability of our applications.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Contributed to open-source initiatives aligned with our technology stack, promoting community engagement and thought leadership in the frontend development space.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Regularly updated documentation and SDK guides for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TypeScript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integrations, making onboarding for new developers more efficient.</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interactive UI components using </w:t>
      </w:r>
      <w:r w:rsidRPr="00C3688B">
        <w:rPr>
          <w:rFonts w:ascii="Arial" w:hAnsi="Arial" w:cs="Arial"/>
          <w:b/>
          <w:bCs/>
          <w:color w:val="424242" w:themeColor="text1" w:themeShade="BF"/>
          <w:sz w:val="20"/>
        </w:rPr>
        <w:t xml:space="preserve">React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which enhanced client interaction and feedback mechanisms for various applications.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with clients to gather requirements for tailored developer tools, leading to a successful launch of a new SDK for public use.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on internal tools development using </w:t>
      </w:r>
      <w:r w:rsidRPr="00C3688B">
        <w:rPr>
          <w:rFonts w:ascii="Arial" w:hAnsi="Arial" w:cs="Arial"/>
          <w:b/>
          <w:bCs/>
          <w:color w:val="424242" w:themeColor="text1" w:themeShade="BF"/>
          <w:sz w:val="20"/>
        </w:rPr>
        <w:t xml:space="preserve">Node.js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Express.js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improving workflows that streamline project management across teams.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Created detailed technical documentation for SDKs and tools, boosting internal team productivity and effective onboarding processes.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daily Scrum meetings to assess development progress and integrate client feedback into ongoing projects, leading to timely project delivery.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agile methodologies to enhance project delivery and efficiency, collaborating closely with UI/UX designers for an improved client experience.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redesigning the UI of existing tools using </w:t>
      </w:r>
      <w:r w:rsidRPr="00C3688B">
        <w:rPr>
          <w:rFonts w:ascii="Arial" w:hAnsi="Arial" w:cs="Arial"/>
          <w:b/>
          <w:bCs/>
          <w:color w:val="424242" w:themeColor="text1" w:themeShade="BF"/>
          <w:sz w:val="20"/>
        </w:rPr>
        <w:t xml:space="preserve">CSS3</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Sass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which improved user engagement and overall satisfaction with the platforms.</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secure login interfaces leveraging </w:t>
      </w:r>
      <w:r w:rsidRPr="00C3688B">
        <w:rPr>
          <w:rFonts w:ascii="Arial" w:hAnsi="Arial" w:cs="Arial"/>
          <w:b/>
          <w:bCs/>
          <w:color w:val="424242" w:themeColor="text1" w:themeShade="BF"/>
          <w:sz w:val="20"/>
        </w:rPr>
        <w:t xml:space="preserve">OAuth</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JSON Web Tokens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safe and efficient authentication mechanisms for users.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Worked with data management systems like </w:t>
      </w:r>
      <w:r w:rsidRPr="00C3688B">
        <w:rPr>
          <w:rFonts w:ascii="Arial" w:hAnsi="Arial" w:cs="Arial"/>
          <w:b/>
          <w:bCs/>
          <w:color w:val="424242" w:themeColor="text1" w:themeShade="BF"/>
          <w:sz w:val="20"/>
        </w:rPr>
        <w:t xml:space="preserve">MongoDB</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PostgreSQL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develop data-driven applications enhancing user experience and functionality.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cross-functional teams to integrate RESTful APIs into frontend applications, such as fetching real-time data for user features.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Built internal components for developer tools utilizing </w:t>
      </w:r>
      <w:r w:rsidRPr="00C3688B">
        <w:rPr>
          <w:rFonts w:ascii="Arial" w:hAnsi="Arial" w:cs="Arial"/>
          <w:b/>
          <w:bCs/>
          <w:color w:val="424242" w:themeColor="text1" w:themeShade="BF"/>
          <w:sz w:val="20"/>
        </w:rPr>
        <w:t xml:space="preserve">React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TypeScript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high-quality standards for usability and responsiveness.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peer reviews and team workshops to elevate code quality and share knowledge surrounding modern frontend technologies.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Helped maintain legacy applications while negotiating transitions to more modern approaches with </w:t>
      </w:r>
      <w:r w:rsidRPr="00C3688B">
        <w:rPr>
          <w:rFonts w:ascii="Arial" w:hAnsi="Arial" w:cs="Arial"/>
          <w:b/>
          <w:bCs/>
          <w:color w:val="424242" w:themeColor="text1" w:themeShade="BF"/>
          <w:sz w:val="20"/>
        </w:rPr>
        <w:t xml:space="preserve">React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TypeScript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thus enhancing the application's performance.</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