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Frontend Engineer with a strong focus on developing immersive and user-centric applications. Proficient in React Native, TypeScript, and core web technologies, I excel in building high-quality, performance-driven mobile applications. Adept at collaborating within cross-functional teams, I am passionate about enhancing user experiences and mentoring junior engineers to uphold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Expo,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Agile Methodologies,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responsive design principles across all mobile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mobile usability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25% increase in code quality metrics as measured by static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performance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 delivery processes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build times by 50% during CI/CD pipeline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user stories into low-fidelity wireframes and high-fidelity prototypes, increasing the design-to-development handoff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A/B testing on UI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design choices and enhance user experience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component-driven development, allowing for scalable UI components testing and collaborative design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Management in agile sprints to prioritize user feedback and align development efforts with business goals, ensuring faster release cycles of 2-3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expanding the capabilities of applications to interact with backend services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using AWS services to track performance and application health in real-time, leading to a proactive approach in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that fostered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Re-engineered existing components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cleaner codebase and increased team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tests that cover 80% of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decreasing regression issues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efficiency of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lazy loading techniques, resulting in a 15%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while working closely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alignment with visual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responsiveness and scalability to meet growing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between server-side and client-side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data retrieval that powered user-specific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across multiple teams, significantly reducing merge conflicts and enhancing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 series of best practice documents for frontend development, setting a high standard for upcoming projects and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platform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development projects emphasizing good coding practices and co-developing with colleagues on agile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 of web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back-end developers to create effective APIs simplifying data exchange and front-to-back integrative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various aspects of project developments meticulously, using Markdown and project management tools to align team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workshops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frontend technologies for peer development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