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7 years of experience in developing fullstack applications with a strong focus on frontend technologies. Proven expertise in leading projects from conception to execution, utilizing modern frameworks and best practices to drive business outcomes and enhance user experience. Adept at communicating effectively and collaborating cross-functionally to deliver high-performing digital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Typescript, JavaScript, HTML, CSS, Sass, Webpack, Babel, Bootstrap,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RESTful APIs, 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Methodologies:</w:t>
      </w:r>
      <w:r w:rsidRPr="00C3688B">
        <w:rPr>
          <w:rFonts w:ascii="Arial" w:hAnsi="Arial" w:cs="Arial"/>
          <w:color w:val="424242" w:themeColor="text1" w:themeShade="BF"/>
          <w:sz w:val="20"/>
          <w:szCs w:val="20"/>
        </w:rPr>
        <w:t xml:space="preserve"> Git, JIRA, Agile Methodologies, CI/CD,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 Performance Optimization, SEO Best Practices, A/B Testing, Usability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Scrum, Kanban, Product Backlogs, Stakeholder Engagement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Management:</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D3.js, Chart.js, Tableau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frontend development of an insurance marketplace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intuitively designed user interfaces that enhance customer experience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frontend architectures, implementing component libraries and style guides with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design consistency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processes and decrease time to market by 20%, ensuring robust and maintainable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designers to define project scopes and establish priority initiatives, effectively translating business requirements into technical design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data access for user-facing applications, enhancing functionality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tracking and analytics solutions using Google Analytics and A/B testing frameworks to drive data-driven decisions that improve user conversion rates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the use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continuous professional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advanced techniques such as lazy loading, code splitting, and pre-fetching, achieving loading time reductions by up to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creating reproducible development environments to enhance collaboration across remote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Jenkins, improving deployment frequency by 40% while reducing regression issues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workshops to innovate new feature designs, ensuring alignment with product vision and user demands, thus enhancing team collaboration and idea generation.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backend component development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ensuring seamless integration of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manage project workflows, ensuring timely delivery of high-quality software solutions and maintaining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executed testing protocols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quality assurance throughout the development lifecycle ensuring high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migration of legacy systems to modern frameworks, significantly reducing technical debt and improving system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efficiently implementing state management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responsiveness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establish best practices in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project delivery timelines and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designing schemas and writing RESTful APIs that improved data integrity and access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UI design projects focusing on UX best practices and usability testing, enabling a user-centric approach that improved user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 application performance through techniques like code minification and bundling optimization using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improved load times and user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facilitated knowledge sharing sessions, consistently promoting coding best practices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QA team to ensure that all releases maintain a high standard of quality by employing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client-facing products, integrating customer feedback into future product iterations to align with user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enterprise-grade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security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user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building responsive and accessible web applications across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other engineers in implementing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smooth data exchange between the frontend and backend, enhancing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streamlining collaboration and code management across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research and usability analysis to inform design decisions and ensure an optimal user experience was achieved during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integration testing to guarantee code stability and performance, utilizing frameworks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coverage levels.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documentation of software solutions and supported onboarding processes for new developers, establishing clear guidelines and best practices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collaborations to assist in defining project requirements and scope for client engagements, ensuring alignment with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