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Web Engineer with over 8 years of dedicated experience in developing robust web applications and delivering exceptional solutions for clients across diverse industries. Proficient in a wide array of programming languages and frameworks, with a strong focus on enhancing user experience and optimizing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with third-party services, enhancing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employing code-splitting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significantly for various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 seamless user experience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time-to-market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major eCommerce project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reliability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 and security for sensitive client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CSS frameworks, improving mobile usability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(WCAG 2.1) across web applications, elevating the company's reputation as an inclusive digital solution provider.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coding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contributing to team performance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 for various microservices, leading to reduced operational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research and development initiatives to evaluate new frameworks and tools, leading to successful adoption of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web application projects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that enhanced user interactions and reduced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delivering features based on user feedback and iterative testing,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authentication processes,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data modeling and query optimization techniques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develop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development processes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 and implementing new features, driving a 10%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regular sprint reviews, improving team communication and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best practices in coding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mobile applications, facilitating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quality of web applications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configured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for junior developers, imparting knowledge on technical skills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