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Full-stack Software Engineer with over 8 years of experience in .NET and Azure development. Adept at building scalable applications using modern frameworks and technologies. Proven ability to lead teams and mentor junior developers while ensuring high-quality deliverables and adherence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Kubernetes, Terraform, Docker,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Redis,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SignalR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JSON, API-first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ArgoCD,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Cache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MSTest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Application Insights,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Core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high-quality user experiences and optimizing performance through RESTful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version control for multiple applications while ensuring continuous integration and delivery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crafting consumer-driven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API-first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highly interactive front-end components integrated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and analyze complex user stories, breaking them down into manageable tasks and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in various applications, ensuring robust and efficient data transfer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adhering to best practices and industry standards, resulting in a 30% improvement in overall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front-end frameworks,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ensuring reliable application deployment and scaling across various environments, specifically targeting Azure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reduce latency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performance, leading to the identification and resolution of bottlenecks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stakeholders, translating technical concepts into user-friendly language, thereby enhancing cross-functional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to rapidly changing environments, consistently delivering on project milestones while managing multiple priorities concurrently under strict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robustness and adherence to user acceptance criteria, minimizing defects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system functionality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manipulation and querying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implementing automated testing and deployment processes that reduced manual deployment times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mentorship of junior developers, providing guidance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and best practices in application design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converted them into technical solutions, working extensively with stakeholders to prioritize product backlogs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system performance through optimization techniques like database indexing and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ensuring seamless integration between server-side logic and dynamic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best security practices in coding and data handling for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different services and applications to communicate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format.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reducing response time significantly through best practice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applications, utilizing logging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rapid issue identification and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project planning and task estimation, leveraging techniques like story points and sprint planning to enhance team efficiency and predictability.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UX/UI design principles for enhanced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