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results-oriented Senior Front-End Developer with over 8 years of extensive experience in building high-performance web applications using modern technologies such as React and Next.js. Proven record of success in delivering complex projects within agile environments while mentoring teams to achieve excellence in coding practices and software quality.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Next.js, Vue.js, Angular, Redux,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Jira, Bitbucket,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Services:</w:t>
      </w:r>
      <w:r w:rsidRPr="00C3688B">
        <w:rPr>
          <w:rFonts w:ascii="Arial" w:hAnsi="Arial" w:cs="Arial"/>
          <w:color w:val="424242" w:themeColor="text1" w:themeShade="BF"/>
          <w:sz w:val="20"/>
          <w:szCs w:val="20"/>
        </w:rPr>
        <w:t xml:space="preserve"> Shopify REST API, GraphQL, Microservices,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BigTable, SQL,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w:t>
      </w:r>
      <w:r w:rsidRPr="00C3688B">
        <w:rPr>
          <w:rFonts w:ascii="Arial" w:hAnsi="Arial" w:cs="Arial"/>
          <w:color w:val="424242" w:themeColor="text1" w:themeShade="BF"/>
          <w:sz w:val="20"/>
          <w:szCs w:val="20"/>
        </w:rPr>
        <w:t xml:space="preserve"> Agile, Scrum, Software Development Life Cycle, Performance Optimization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built complex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35% increase in user engagement through optimized application responsiveness and state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the Design team to convert Figma prototypes into interactive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leading to a more intuitive user experience that resulted in a 25% increase in customer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procedures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 Testing Library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code quality and reduce post-deployment defects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w:t>
      </w:r>
      <w:r w:rsidRPr="00C3688B">
        <w:rPr>
          <w:rFonts w:ascii="Arial" w:hAnsi="Arial" w:cs="Arial"/>
          <w:b/>
          <w:color w:val="424242" w:themeColor="text1" w:themeShade="BF"/>
          <w:sz w:val="20"/>
          <w:szCs w:val="20"/>
        </w:rPr>
        <w:t xml:space="preserve">Tailwind 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styling, increasing CSS consistency across the application and decreasing development time by 20% due to its utility-first approach.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scalable frontend system in a </w:t>
      </w:r>
      <w:r w:rsidRPr="00C3688B">
        <w:rPr>
          <w:rFonts w:ascii="Arial" w:hAnsi="Arial" w:cs="Arial"/>
          <w:b/>
          <w:color w:val="424242" w:themeColor="text1" w:themeShade="BF"/>
          <w:sz w:val="20"/>
          <w:szCs w:val="20"/>
        </w:rPr>
        <w:t xml:space="preserve">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that improved feature deployment times by 30% by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team productivity and improving code reviews leading to more robust software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performance optimization initiative that reduced load times by 50%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 built-in features and advanced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ensuring adherence to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tracking project progress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Shopify REST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e-commerce functionalities, seamlessly enhancing customer checkout flows and reducing cart abandonment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reusable UI components and optimized rendering based on state changes and user interaction, delivering a highly performant application with an exceptional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data-driven dashboards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real-time analytics display with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back-end integration, significantly boosting decision-making speed for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in cross-functional teams to define clear acceptance criteria and deliver functionality that met business goals, ensuring high alignment between engineering and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retrospectives to boost team communication and improve project timelines substantially over the past three growth phases.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across various projects, contributing to a significant increase in client retention through improved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designers to establish project requirements and translate them into technical specifications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cross-browser compatibility.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key role in the migration of legacy systems to modern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enhancing application scalability and performance drastically with efficient state management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code reviews and contributed to team coding standards, promoting the use of </w:t>
      </w:r>
      <w:r w:rsidRPr="00C3688B">
        <w:rPr>
          <w:rFonts w:ascii="Arial" w:hAnsi="Arial" w:cs="Arial"/>
          <w:b/>
          <w:bCs/>
          <w:color w:val="424242" w:themeColor="text1" w:themeShade="BF"/>
          <w:sz w:val="20"/>
        </w:rPr>
        <w:t xml:space="preserve">ES6+</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features to enhance readability and maintainability of the codebase.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lazy loading and code splitting techniques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performance gains measurable in seconds of loading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Agile/Scrum practices, maintaining user stories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facilitating sprint planning meetings, ensuring delivery alignment with project timelines and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development workflows, minimizing environmental discrepancies and streamlining containerization processes for multiple projects.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new features for SaaS applications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codebases that improved end-user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various libraries to enhance client-side interactions and user engagement, impacting user growth rates positively.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testing and debugging of applications in the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life cycle, ensuring high-quality deliverables consistent with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integration of RESTful services, working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components, enhancing the overall modularity of the application architecture.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