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robust background in designing and implementing scalable software solutions. Proficient in leading technical initiatives and mentoring junior engineers. Expertise in utilizing a diverse tech stack to deliver high-quality, innovative solutions that align with business needs. Passionate about continuous learning and enhancing software development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C++, Python, JavaScript,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Angular, HTML, CSS,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PostgreSQL, MongoDB, ORM frameworks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Visual Studio, IntelliJ IDEA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JUnit, Performance Tuning, Debugging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Express.js,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development of a scalable e-commerce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transaction throughput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6 software engineers,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code optimization, leading to a 30% decrease in bug reports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facilitated seamless integration with third-party payment gateways, resulting in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from hours to minutes and increasing release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an analytics dashboard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insights that contributed to a 25% increase in customer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define technical specifications, resulting in timely delivery of projects with 100% compliance to architectural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applications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load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technical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knowledge transfer and code quality was maintained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Agile methodologies into the development cycle, enhancing collaboration and transparency across project stakeholders and reducing project delivery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ensuring data integrity and efficient data retrieval processes for high-volume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reduction in core application failures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of monolithic applications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stakeholder meetings to identify pain points and deliver innovative software solutions that aligned with business needs while leveraging emerging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researched and integrated a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to streamline data processing tasks, reducing overall processing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financial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driving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Agile sprints,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and ensuring timely project milestones were achieved.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Flask, ensuring secure and efficient data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rigorous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performance monitoring tools, ensuring application reliability and responsiveness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deployment efficiency and application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legacy systems through gradual refactoring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performance and maintainability with a focus on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continuous feedback sessions, fostering an environment of technical excellence and collaborative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authentication protocols and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creating high-quality prototypes and wireframes from concept to completion while adhering to industry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and query databases effectively, ensuring efficient data operations and consistency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enhance team dynamics and improve project workflows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unit tests and debugging measures, leveraging feedback to enhance application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emphasizing data analytics and reporting solutions, utilizing front-end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along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