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full stack development, specializing in building scalable web applications using modern technologies. Proven expertise in leading development teams through the software development life cycle (SDLC) while implementing best practices for coding and cloud services. Committed to delivering high-quality solutions for healthcare tech applications, with a strong focus on enhancing user experience and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RESTful APIs, GraphQL, Git, JIRA,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system efficiency by 30% through optimized API calls to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them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into applications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exchange and real-time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reducing operational costs by 20% and increasing system scalability during peak user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through automated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requirements and delivered solutions that aligned with business goals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conducting thorough code reviews, refactoring legacy systems with modern practices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improvement in application speed and a more intuitive user interface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user-centric interfaces by leveraging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solutions that promoted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and mentoring for junior developers on best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project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authentication system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using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identifying bottlenecks and implementing fixes that decreased load 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troubleshoot and resolve issues in production environments, employing tools like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error tracking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software design, APIs, and user manuals, enhancing team efficiency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for real-time analytics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stakeholders with insights into key performance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cloud-based application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speed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in migrating legacy applications to modern web architectures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experiences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facilitate sprint planning and retrospectives, improving team delivery by 25% over six project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server-side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high-level security and transaction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provide tailored solutions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their business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 analytics features into existing products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processing large datasets, providing operational insights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 by refactoring into reusable components and improving application maintainability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automation of deployment processes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environment setup times and promoting consistent builds.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team-oriented environment to troubleshoot technical issues,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bugs and enhancements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educational content for clients on best practices in utilizing the platform for optimal user management and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web interfaces, creating responsive designs that increased user engagement and retention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software development life cycle (SDLC), participating in all phases from requirement analysis to deployment, ensuring adherence to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operations and performed regular maintenance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better performance under heavy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technical support and training to end-users, fostering a smooth transition during software deployments and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in software development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team collaboration and code integration.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