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Frontend Engineer with over 8 years of experience in designing, developing, and deploying innovative SaaS solutions with a primary focus on frontend technologies. Adept at creating efficient, high-quality web applications using JavaScript, React, and TypeScript, while mentoring junior team members and ensuring adherence to best practices and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TypeScript,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Git, Visual Studio, Azure DevOps, JIRA,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Domain-Driven Design, SOLID Principles, Agile/Scrum, Three-Tier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SAML, Continuous Integration, Unit Testing, Application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Credit Card Gateways, ACH, Instant Payments, Reconciliation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development of a complex SaaS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for over 100,000 monthly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automation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processes, significantly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cross-browser compatibility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microservices with frontend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reviews, ensuring compliance with security standards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refining product backlog and implementing user stories that improved customer satisfaction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wireframes and mockups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features, enhancing communication with product partners to gather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processes, which improved production releases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application monitoring tools to analyze performance and resolve issues, ensuring high uptime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codebase by refactoring and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optimize performance and maintainability of the web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design APIs that facilitate seamless data integration, focusing on efficiency and secure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tools to eliminate repetitive tasks, automating data entry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testing frameworks to ensure robustness and quality of frontend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managing state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visual layouts and responsive designs, collaborating closely with UX/UI designers and ensuring feedback loops for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team testing sessions,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 and frontend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maintained accurate documentation of workflows and processes to enhance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traditional web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lifecycle, performing backlog management and sprint planning for ongoing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cloud-based identity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authentication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modified applications based on specifications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rich user interfaces, supported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type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related to financial services, focusing on payment gateways and transaction processes,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team’s efforts to improve coding practices through peer reviews and pair programming sessions, fostering a culture of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