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Full-Stack Software Engineer with over 8 years of extensive experience specializing in developing high-performance applications with a strong focus on automation, big data analytics, and machine learning. Adept at leveraging modern technologies and frameworks to optimize solutions, streamline processes, and enhance user experience in dynamic environments. Strong collaboration skills to work in team-oriented settings, driving strategic initiatives to align technical solutions with business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Angular,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Jenkins, Terraform,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&amp; Big Data:</w:t>
      </w:r>
      <w:r w:rsidRPr="00C3688B">
        <w:rPr>
          <w:rFonts w:ascii="Arial" w:hAnsi="Arial" w:cs="Arial"/>
          <w:color w:val="424242" w:themeColor="text1" w:themeShade="BF"/>
          <w:sz w:val="20"/>
          <w:szCs w:val="20"/>
        </w:rPr>
        <w:t xml:space="preserve"> Hadoop, Spark, Kafka, Tableau, Data Science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w:t>
      </w:r>
      <w:r w:rsidRPr="00C3688B">
        <w:rPr>
          <w:rFonts w:ascii="Arial" w:hAnsi="Arial" w:cs="Arial"/>
          <w:color w:val="424242" w:themeColor="text1" w:themeShade="BF"/>
          <w:sz w:val="20"/>
          <w:szCs w:val="20"/>
        </w:rPr>
        <w:t xml:space="preserve"> REST APIs, GraphQL, Microservices, CI/CD, Agile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microservices architectures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performance for cloud-based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high-availability data processing pipeline using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data processing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develop seamless client-side functionalities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customer interaction and satisfaction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and managing application resources, leveraging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 Beanstalk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performance monitoring tools like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proactive performance tuning and a 50% reduction in system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deployment process and increasing release frequency from bi-weekly to daily.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collaborative coding standards, enhancing team productivity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for data-driven applications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informed decision-making processes within client businesses.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unit and integration testing strategies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codebase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for mobile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applications by refactoring codebase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applying design patterns, improving maintainability and development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migration of legacy systems to modern frameworks, specifically transitioning from </w:t>
      </w:r>
      <w:r w:rsidRPr="00C3688B">
        <w:rPr>
          <w:rFonts w:ascii="Arial" w:hAnsi="Arial" w:cs="Arial"/>
          <w:b/>
          <w:color w:val="424242" w:themeColor="text1" w:themeShade="BF"/>
          <w:sz w:val="20"/>
          <w:szCs w:val="20"/>
        </w:rPr>
        <w:t xml:space="preserve">Java EE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performance and reduced technical debt.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contributed to sprint planning and retrospectives, fostering a culture of continuous improvement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cross-functional teams to define user stories and acceptance criteria for new features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effective communication and project tracking.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client projects to design and develop scalable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large enterprise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dynamic single-page applications (SPA), enhancing user experiences and application responsiveness according to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leveraging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access and manipulation for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security assessments implementing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effectively reducing vulnerability risks in deployed software.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engineers to integrate RESTful services into front-end applications, improving functionality and reducing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code reviews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ReSharper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coding standards and improving defect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application features and APIs, improving team onboarding and project handovers.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deployment operations using CI/CD practices with </w:t>
      </w:r>
      <w:r w:rsidRPr="00C3688B">
        <w:rPr>
          <w:rFonts w:ascii="Arial" w:hAnsi="Arial" w:cs="Arial"/>
          <w:b/>
          <w:bCs/>
          <w:color w:val="424242" w:themeColor="text1" w:themeShade="BF"/>
          <w:sz w:val="20"/>
        </w:rPr>
        <w:t xml:space="preserve">Azure 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release process by implementing automated deployment strategies.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user account management systems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authentication and authorization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data handling and synchronous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Agile practices to deliver software solutions in sprints, maintaining timelines and quality standards for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using </w:t>
      </w:r>
      <w:r w:rsidRPr="00C3688B">
        <w:rPr>
          <w:rFonts w:ascii="Arial" w:hAnsi="Arial" w:cs="Arial"/>
          <w:b/>
          <w:bCs/>
          <w:color w:val="424242" w:themeColor="text1" w:themeShade="BF"/>
          <w:sz w:val="20"/>
        </w:rPr>
        <w:t xml:space="preserve">Log4j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real-time tracking of application performance and health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pipelines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managed container orchestration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deployment speed and reducing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meetings for requirement gathering and updates on project milestones, fostering strong customer relationships and ensuring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RESTful APIs to enable integrations between third-party services and core applications, leveraging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interchange.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A/B testing and performance analysis using </w:t>
      </w:r>
      <w:r w:rsidRPr="00C3688B">
        <w:rPr>
          <w:rFonts w:ascii="Arial" w:hAnsi="Arial" w:cs="Arial"/>
          <w:b/>
          <w:bCs/>
          <w:color w:val="424242" w:themeColor="text1" w:themeShade="BF"/>
          <w:sz w:val="20"/>
        </w:rPr>
        <w:t xml:space="preserve">Google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actionable insights that led to improved product decisions.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