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Full Stack Engineer with 7+ years of experience designing and implementing robust applications using modern technologies. Proficient in conducting detailed requirement analysis, leading technical design efforts, and delivering scalable software solutions. Adept in collaborating with cross-functional teams to optimize processes and enhance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&amp; DevOps:</w:t>
      </w:r>
      <w:r w:rsidRPr="00C3688B">
        <w:rPr>
          <w:rFonts w:ascii="Arial" w:hAnsi="Arial" w:cs="Arial"/>
          <w:color w:val="424242" w:themeColor="text1" w:themeShade="BF"/>
          <w:sz w:val="20"/>
          <w:szCs w:val="20"/>
        </w:rPr>
        <w:t xml:space="preserve"> Scrum, Kanban,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RESTful API, Microservices, GraphQL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utilizing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across various devices and browsers.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comprehensive requirement analysis sessions with stakeholders to define system architectures and specifications for applications built on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microservices architectures, optimizing service communication with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improve data interchange between client and server.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prominently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timely delivery of software projects, enhancing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build, test, and deployment processes, achieving a rapid release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storage and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scalable computing power, to deploy applications in a cloud environment while managing costs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and performance using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processing efficiency and reliability under high-load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Applied test-driven development (TDD) principles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quality in software applications, decreasing bug rates significantly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documentation for architectural designs and technical specifications, enhancing team understanding and direction for future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and performance monitoring solutions to safeguard applications while ensuring compliance with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clients to deliver training sessions on newly developed applications, improving user adoption and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user interfaces with a strong focus on UX, implementing design patterns that align with modern web standards and improve usability.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development of dynamic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robust solutions for client-specific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unit and integration testing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functional correctness and reliability of applications for enterprise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architectural discussions focusing on microservices and serverless architecture using </w:t>
      </w:r>
      <w:r w:rsidRPr="00C3688B">
        <w:rPr>
          <w:rFonts w:ascii="Arial" w:hAnsi="Arial" w:cs="Arial"/>
          <w:b/>
          <w:bCs/>
          <w:color w:val="424242" w:themeColor="text1" w:themeShade="BF"/>
          <w:sz w:val="20"/>
        </w:rPr>
        <w:t xml:space="preserve">AWS Lambda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rapid implementation of scalable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containerization tools like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workflows and improve deployment processes by isolating application dependencies.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within applications, enhancing functionality and user experience through features like real-time data fetching.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workshops for junior team members on code quality and best practices for front-end development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performance bottlenecks in existing applications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improving loading times and user interaction.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secure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enterprise-level security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 pipelines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automated testing and deployment for continuous integration and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 cycle, from requirements gathering to deployment for internal applications focused on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ongoing maintenance and enhancement of existing applications based on user feedback and performance metrics.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