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Sr. Front-End UX/UI Designer/Developer with over 10 years of experience in design and front-end development, specializing in creating responsive web applications using HTML5, CSS3, JavaScript, and various frameworks. Strong focus on user experience, leveraging advanced skills in both coding and design tools to deliver innovative and effective user interfaces. Proven track record of collaborating closely with cross-functional teams to ensure high standards in UI/UX design and development. Seeking to leverage my extensive background in a challenging full-time opportunity that values creativity and technical expertise.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AJAX, jQuery, Angular, Bootstrap,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InDesign, Photoshop, Illustrator, TypeKit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Optimization &amp; SEO:</w:t>
      </w:r>
      <w:r w:rsidRPr="00C3688B">
        <w:rPr>
          <w:rFonts w:ascii="Arial" w:hAnsi="Arial" w:cs="Arial"/>
          <w:color w:val="424242" w:themeColor="text1" w:themeShade="BF"/>
          <w:sz w:val="20"/>
          <w:szCs w:val="20"/>
        </w:rPr>
        <w:t xml:space="preserve"> Cross-Browser Compatibility, Website Optimization, SEO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Frameworks:</w:t>
      </w:r>
      <w:r w:rsidRPr="00C3688B">
        <w:rPr>
          <w:rFonts w:ascii="Arial" w:hAnsi="Arial" w:cs="Arial"/>
          <w:color w:val="424242" w:themeColor="text1" w:themeShade="BF"/>
          <w:sz w:val="20"/>
          <w:szCs w:val="20"/>
        </w:rPr>
        <w:t xml:space="preserve"> RESTful APIs, JSON, Node.js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multiple responsive web applications in HTML5, CSS3,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user experience across all modern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the primary designer-developer for complex front-end solutions utilizing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web page updates, improving load times and streamlining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team environment to migrate legacy applications from </w:t>
      </w:r>
      <w:r w:rsidRPr="00C3688B">
        <w:rPr>
          <w:rFonts w:ascii="Arial" w:hAnsi="Arial" w:cs="Arial"/>
          <w:b/>
          <w:color w:val="424242" w:themeColor="text1" w:themeShade="BF"/>
          <w:sz w:val="20"/>
          <w:szCs w:val="20"/>
        </w:rPr>
        <w:t xml:space="preserve">Angular v1.8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vanilla 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cross-browser compatibility testing using tools like Chrome DevTools, ensuring flawless execution and user experience on platforms such as Firefox and Safari.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UI mockups and prototypes using </w:t>
      </w:r>
      <w:r w:rsidRPr="00C3688B">
        <w:rPr>
          <w:rFonts w:ascii="Arial" w:hAnsi="Arial" w:cs="Arial"/>
          <w:b/>
          <w:color w:val="424242" w:themeColor="text1" w:themeShade="BF"/>
          <w:sz w:val="20"/>
          <w:szCs w:val="20"/>
        </w:rPr>
        <w:t xml:space="preserve">Adobe InDesign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Photoshop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closely with client requirements for visual fidelity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sites for SEO, resulting in a 30% increase in organic traffic through fine-tuning meta tags, image alt attributes, and site speed improvements using performance analysis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responsive design process, establishing consistent UI patterns and improving the overall aesthetic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project management techniques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manage tasks, and facilitate daily stand-ups, promoting effective communication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graphics and interface elements using </w:t>
      </w:r>
      <w:r w:rsidRPr="00C3688B">
        <w:rPr>
          <w:rFonts w:ascii="Arial" w:hAnsi="Arial" w:cs="Arial"/>
          <w:b/>
          <w:color w:val="424242" w:themeColor="text1" w:themeShade="BF"/>
          <w:sz w:val="20"/>
          <w:szCs w:val="20"/>
        </w:rPr>
        <w:t xml:space="preserve">Illustrator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design tools, enhancing visual appeal and interactivity throughout web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clients in a consultative approach to gather and assess user requirements, translating them into functional and efficient UI designs and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iterative design processes with open feedback loops, consistently refining layout adjustments based on usability tests and user feedback after initial design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website optimization techniques, effectively reducing loading times by 40%, while maintaining high-quality standards in design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to train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alignment with industry standards and overall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interactive UI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adhered to style standards, offering a cohesive user experience across different project modules.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effectively to front-end development projects by implementing and maintaining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for high-profile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complex design wireframes into functional, visually appealing web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RESTful APIs for seamless backend communication, ensuring smooth data flow and enhancing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updates, fostering a collaborative environment and adherence to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code quality, focusing on modular architecture and best practices in front-end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pages with </w:t>
      </w:r>
      <w:r w:rsidRPr="00C3688B">
        <w:rPr>
          <w:rFonts w:ascii="Arial" w:hAnsi="Arial" w:cs="Arial"/>
          <w:b/>
          <w:bCs/>
          <w:color w:val="424242" w:themeColor="text1" w:themeShade="BF"/>
          <w:sz w:val="20"/>
        </w:rPr>
        <w:t xml:space="preserve">cross-browser compatibility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priority, ensuring the same look and feel across all devices and browsers, including testing with tools like BrowserStack.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Familiarized new team members with internal tools and processes, streamlining the onboarding process and improving team efficiency as a junior lead for the front-end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 for better performance and maintainability, utilizing comprehensive debugging techniques and tools to track down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creating dynamic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team goals on specific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UI components and integrated them into larger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an engaging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basic graphic design principles, leveraging </w:t>
      </w:r>
      <w:r w:rsidRPr="00C3688B">
        <w:rPr>
          <w:rFonts w:ascii="Arial" w:hAnsi="Arial" w:cs="Arial"/>
          <w:b/>
          <w:bCs/>
          <w:color w:val="424242" w:themeColor="text1" w:themeShade="BF"/>
          <w:sz w:val="20"/>
        </w:rPr>
        <w:t xml:space="preserve">Photoshop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initial mockups and design elements for project pitches.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to offer insight on potential design challenges and assess feasibility in terms of timeline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basic testing cycles, evaluating user interactions and providing input on UI improvements based on gathered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presentations to enhance communication during stakeholder meetings, ensuring clear understanding of design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debugging and troubleshooting of applications through </w:t>
      </w:r>
      <w:r w:rsidRPr="00C3688B">
        <w:rPr>
          <w:rFonts w:ascii="Arial" w:hAnsi="Arial" w:cs="Arial"/>
          <w:b/>
          <w:bCs/>
          <w:color w:val="424242" w:themeColor="text1" w:themeShade="BF"/>
          <w:sz w:val="20"/>
        </w:rPr>
        <w:t xml:space="preserve">console logging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monitors, providing significant feedback for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maintaining project version controls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workflows and ensure smooth collaboration with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